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464C92F" w14:textId="0E916344" w:rsidR="00C6106B" w:rsidRPr="008B7E75" w:rsidRDefault="00223106" w:rsidP="00C6106B">
      <w:pPr>
        <w:pStyle w:val="Brdtekst"/>
        <w:spacing w:line="240" w:lineRule="atLeast"/>
        <w:rPr>
          <w:rFonts w:ascii="Helvetica" w:hAnsi="Helvetica"/>
          <w:b/>
          <w:sz w:val="32"/>
          <w:szCs w:val="32"/>
        </w:rPr>
      </w:pPr>
      <w:r>
        <w:rPr>
          <w:rFonts w:asciiTheme="majorHAnsi" w:hAnsiTheme="majorHAnsi"/>
          <w:b/>
          <w:sz w:val="32"/>
          <w:szCs w:val="32"/>
          <w:lang w:val="en-GB"/>
        </w:rPr>
        <w:t xml:space="preserve">Demonstrating </w:t>
      </w:r>
      <w:r w:rsidRPr="00D50E60">
        <w:rPr>
          <w:rFonts w:asciiTheme="majorHAnsi" w:hAnsiTheme="majorHAnsi"/>
          <w:b/>
          <w:sz w:val="32"/>
          <w:szCs w:val="32"/>
          <w:lang w:val="en-GB"/>
        </w:rPr>
        <w:t>Basic Properties and Application of Polarimetry Using a Self-Constructed Polarimeter</w:t>
      </w:r>
    </w:p>
    <w:p w14:paraId="7986C652" w14:textId="5456A22F" w:rsidR="00C6106B" w:rsidRPr="000617B2" w:rsidRDefault="00C6106B" w:rsidP="00C6106B">
      <w:pPr>
        <w:pStyle w:val="Brdtekst"/>
        <w:spacing w:line="240" w:lineRule="atLeast"/>
        <w:rPr>
          <w:rFonts w:asciiTheme="minorHAnsi" w:hAnsiTheme="minorHAnsi"/>
          <w:b/>
        </w:rPr>
      </w:pPr>
    </w:p>
    <w:p w14:paraId="7FAC9DC6" w14:textId="70DEF2D0" w:rsidR="00EE35AE" w:rsidRPr="0035600B" w:rsidRDefault="00C6106B" w:rsidP="00D76A03">
      <w:pPr>
        <w:pStyle w:val="JCEAuNames"/>
        <w:spacing w:line="360" w:lineRule="auto"/>
        <w:rPr>
          <w:rStyle w:val="Sidetall"/>
          <w:rFonts w:asciiTheme="minorHAnsi" w:hAnsiTheme="minorHAnsi"/>
          <w:sz w:val="24"/>
          <w:lang w:val="nb-NO"/>
        </w:rPr>
      </w:pPr>
      <w:r w:rsidRPr="0035600B">
        <w:rPr>
          <w:rFonts w:asciiTheme="minorHAnsi" w:hAnsiTheme="minorHAnsi"/>
          <w:spacing w:val="-2"/>
          <w:sz w:val="24"/>
          <w:lang w:val="nb-NO"/>
        </w:rPr>
        <w:t>Lise Kvittingen</w:t>
      </w:r>
      <w:r w:rsidR="005B58B8" w:rsidRPr="0035600B">
        <w:rPr>
          <w:rFonts w:asciiTheme="minorHAnsi" w:hAnsiTheme="minorHAnsi"/>
          <w:spacing w:val="-2"/>
          <w:sz w:val="24"/>
          <w:lang w:val="nb-NO"/>
        </w:rPr>
        <w:t xml:space="preserve"> and</w:t>
      </w:r>
      <w:r w:rsidR="0035600B">
        <w:rPr>
          <w:rFonts w:asciiTheme="minorHAnsi" w:hAnsiTheme="minorHAnsi"/>
          <w:spacing w:val="-2"/>
          <w:sz w:val="24"/>
          <w:lang w:val="nb-NO"/>
        </w:rPr>
        <w:t xml:space="preserve"> </w:t>
      </w:r>
      <w:r w:rsidRPr="0035600B">
        <w:rPr>
          <w:rFonts w:asciiTheme="minorHAnsi" w:hAnsiTheme="minorHAnsi"/>
          <w:spacing w:val="-2"/>
          <w:sz w:val="24"/>
          <w:lang w:val="nb-NO"/>
        </w:rPr>
        <w:t>Birte Johanne Sjursnes</w:t>
      </w:r>
    </w:p>
    <w:p w14:paraId="7CEEDE54" w14:textId="77777777" w:rsidR="00555394" w:rsidRPr="00B6247F" w:rsidRDefault="00555394" w:rsidP="00CA54DF">
      <w:pPr>
        <w:pStyle w:val="Normal1"/>
        <w:rPr>
          <w:rFonts w:ascii="Cambria" w:eastAsia="Arial Unicode MS" w:hAnsi="Cambria" w:cs="Arial Unicode MS"/>
          <w:noProof/>
          <w:u w:color="000000"/>
          <w:bdr w:val="nil"/>
          <w:lang w:val="nb-NO" w:eastAsia="en-US"/>
        </w:rPr>
      </w:pPr>
    </w:p>
    <w:p w14:paraId="2F695312" w14:textId="524B8DEF" w:rsidR="00743490" w:rsidRPr="0088281D" w:rsidRDefault="00743490" w:rsidP="00CA54DF">
      <w:pPr>
        <w:pStyle w:val="Normal1"/>
        <w:rPr>
          <w:rFonts w:eastAsia="Cambria"/>
          <w:b/>
          <w:i/>
        </w:rPr>
      </w:pPr>
      <w:r w:rsidRPr="0088281D">
        <w:rPr>
          <w:rFonts w:eastAsia="Cambria"/>
          <w:b/>
          <w:i/>
        </w:rPr>
        <w:t>INSTRUCTOR/STUDENT NOTES</w:t>
      </w:r>
    </w:p>
    <w:p w14:paraId="2805CCEA" w14:textId="683CE2CB" w:rsidR="00256B1A" w:rsidRDefault="00256B1A" w:rsidP="00CA54DF">
      <w:pPr>
        <w:pStyle w:val="Normal1"/>
        <w:rPr>
          <w:rStyle w:val="Sidetall"/>
        </w:rPr>
      </w:pPr>
    </w:p>
    <w:p w14:paraId="4610287D" w14:textId="77777777" w:rsidR="00340E47" w:rsidRDefault="006B1367" w:rsidP="00CA54DF">
      <w:pPr>
        <w:pStyle w:val="Overskrift1"/>
      </w:pPr>
      <w:r w:rsidRPr="0088281D">
        <w:t>Reagents and Materials</w:t>
      </w:r>
    </w:p>
    <w:p w14:paraId="2B123BF6" w14:textId="4CB2C950" w:rsidR="00760B6E" w:rsidRPr="00760B6E" w:rsidRDefault="00143DAE" w:rsidP="00CA54DF">
      <w:pPr>
        <w:spacing w:line="360" w:lineRule="auto"/>
        <w:rPr>
          <w:lang w:val="en-US"/>
        </w:rPr>
      </w:pPr>
      <w:r>
        <w:rPr>
          <w:lang w:val="en-US"/>
        </w:rPr>
        <w:t>General m</w:t>
      </w:r>
      <w:r w:rsidR="0000139B">
        <w:rPr>
          <w:lang w:val="en-US"/>
        </w:rPr>
        <w:t>aterial</w:t>
      </w:r>
      <w:r w:rsidR="00FB3A82">
        <w:rPr>
          <w:lang w:val="en-US"/>
        </w:rPr>
        <w:t>s</w:t>
      </w:r>
      <w:r w:rsidR="00760B6E">
        <w:rPr>
          <w:lang w:val="en-US"/>
        </w:rPr>
        <w:t xml:space="preserve"> for </w:t>
      </w:r>
      <w:r w:rsidR="0000139B">
        <w:rPr>
          <w:lang w:val="en-US"/>
        </w:rPr>
        <w:t>the p</w:t>
      </w:r>
      <w:r w:rsidR="00760B6E">
        <w:rPr>
          <w:lang w:val="en-US"/>
        </w:rPr>
        <w:t>ol</w:t>
      </w:r>
      <w:r w:rsidR="0000139B">
        <w:rPr>
          <w:lang w:val="en-US"/>
        </w:rPr>
        <w:t>a</w:t>
      </w:r>
      <w:r w:rsidR="00760B6E">
        <w:rPr>
          <w:lang w:val="en-US"/>
        </w:rPr>
        <w:t>rimeter</w:t>
      </w:r>
      <w:r w:rsidR="009666C2">
        <w:rPr>
          <w:lang w:val="en-US"/>
        </w:rPr>
        <w:t>:</w:t>
      </w:r>
    </w:p>
    <w:p w14:paraId="2BC65058" w14:textId="16B00731" w:rsidR="005F6BBE" w:rsidRDefault="005F6BBE" w:rsidP="005F6BBE">
      <w:pPr>
        <w:pStyle w:val="Normal1"/>
        <w:numPr>
          <w:ilvl w:val="0"/>
          <w:numId w:val="33"/>
        </w:numPr>
      </w:pPr>
      <w:r>
        <w:t>4 ×</w:t>
      </w:r>
      <w:r w:rsidRPr="0088281D">
        <w:t xml:space="preserve"> </w:t>
      </w:r>
      <w:r>
        <w:t>Lego</w:t>
      </w:r>
      <w:r w:rsidRPr="0088281D">
        <w:t xml:space="preserve"> </w:t>
      </w:r>
      <w:r>
        <w:t>b</w:t>
      </w:r>
      <w:r w:rsidRPr="0088281D">
        <w:t>rick 2</w:t>
      </w:r>
      <w:r>
        <w:t>×</w:t>
      </w:r>
      <w:r w:rsidRPr="0088281D">
        <w:t>1 with hole (grey: Element ID: 4211440)</w:t>
      </w:r>
      <w:r>
        <w:t xml:space="preserve"> to hold the LEDs and the polarizing film in place</w:t>
      </w:r>
      <w:r w:rsidR="001D7977">
        <w:t xml:space="preserve"> (these are </w:t>
      </w:r>
      <w:r w:rsidR="00CC24EA">
        <w:t>essential Lego bricks)</w:t>
      </w:r>
    </w:p>
    <w:p w14:paraId="4C5317DF" w14:textId="5D8ED5DA" w:rsidR="001D7977" w:rsidRDefault="001D7977" w:rsidP="005F6BBE">
      <w:pPr>
        <w:pStyle w:val="Normal1"/>
        <w:numPr>
          <w:ilvl w:val="0"/>
          <w:numId w:val="33"/>
        </w:numPr>
      </w:pPr>
      <w:r>
        <w:t xml:space="preserve">2 × Lego brick 2×1 with hole </w:t>
      </w:r>
      <w:r w:rsidRPr="0088281D">
        <w:t>(grey</w:t>
      </w:r>
      <w:bookmarkStart w:id="0" w:name="_GoBack"/>
      <w:bookmarkEnd w:id="0"/>
      <w:r w:rsidRPr="0088281D">
        <w:t>: Element ID: 4211440)</w:t>
      </w:r>
      <w:r>
        <w:t xml:space="preserve"> + connector peg/bush (grey: Element ID: 4211807) to attach the plastic dial to the protractor (these are essential Lego bricks, but can be replaced by others)</w:t>
      </w:r>
    </w:p>
    <w:p w14:paraId="2D10694A" w14:textId="13F34229" w:rsidR="000935C0" w:rsidRDefault="000935C0" w:rsidP="000935C0">
      <w:pPr>
        <w:pStyle w:val="Normal1"/>
        <w:numPr>
          <w:ilvl w:val="0"/>
          <w:numId w:val="30"/>
        </w:numPr>
        <w:jc w:val="left"/>
      </w:pPr>
      <w:r>
        <w:t>3 × Lego p</w:t>
      </w:r>
      <w:r w:rsidRPr="0088281D">
        <w:t>late 6</w:t>
      </w:r>
      <w:r>
        <w:t>×</w:t>
      </w:r>
      <w:r w:rsidRPr="0088281D">
        <w:t>16 (grey: Element ID: 4211733)</w:t>
      </w:r>
      <w:r>
        <w:t xml:space="preserve"> as the base for the polarimeter </w:t>
      </w:r>
    </w:p>
    <w:p w14:paraId="72050487" w14:textId="648ACA3C" w:rsidR="005F6BBE" w:rsidRDefault="005F6BBE" w:rsidP="001D7977">
      <w:pPr>
        <w:pStyle w:val="Normal1"/>
        <w:numPr>
          <w:ilvl w:val="0"/>
          <w:numId w:val="30"/>
        </w:numPr>
        <w:jc w:val="left"/>
      </w:pPr>
      <w:r>
        <w:t xml:space="preserve">1 </w:t>
      </w:r>
      <w:r w:rsidR="001D7977">
        <w:t>×</w:t>
      </w:r>
      <w:r>
        <w:t xml:space="preserve"> Lego</w:t>
      </w:r>
      <w:r w:rsidRPr="0088281D">
        <w:t xml:space="preserve"> </w:t>
      </w:r>
      <w:r>
        <w:t>b</w:t>
      </w:r>
      <w:r w:rsidRPr="0088281D">
        <w:t>rick 2</w:t>
      </w:r>
      <w:r>
        <w:t xml:space="preserve">×2 (yellow: </w:t>
      </w:r>
      <w:r w:rsidRPr="0088281D">
        <w:t xml:space="preserve">Element ID: </w:t>
      </w:r>
      <w:r>
        <w:t>3003247/3003) to mount the brick holding the light source LED (yellow)</w:t>
      </w:r>
    </w:p>
    <w:p w14:paraId="458B9099" w14:textId="0DBA3167" w:rsidR="005F6BBE" w:rsidRDefault="005F6BBE" w:rsidP="001D7977">
      <w:pPr>
        <w:pStyle w:val="Normal1"/>
        <w:numPr>
          <w:ilvl w:val="0"/>
          <w:numId w:val="33"/>
        </w:numPr>
        <w:jc w:val="left"/>
      </w:pPr>
      <w:r>
        <w:t xml:space="preserve">1 </w:t>
      </w:r>
      <w:r w:rsidR="001D7977">
        <w:t>×</w:t>
      </w:r>
      <w:r>
        <w:t xml:space="preserve"> Lego</w:t>
      </w:r>
      <w:r w:rsidRPr="0088281D">
        <w:t xml:space="preserve"> </w:t>
      </w:r>
      <w:r>
        <w:t>b</w:t>
      </w:r>
      <w:r w:rsidRPr="0088281D">
        <w:t>rick 2</w:t>
      </w:r>
      <w:r>
        <w:t xml:space="preserve">×2 (red: </w:t>
      </w:r>
      <w:r w:rsidRPr="0088281D">
        <w:t xml:space="preserve">Element ID: </w:t>
      </w:r>
      <w:r>
        <w:t>300321/3003) to mount the brick holding the detector LED (red)</w:t>
      </w:r>
    </w:p>
    <w:p w14:paraId="1903CE83" w14:textId="2E90D51A" w:rsidR="001D7977" w:rsidRDefault="001D7977" w:rsidP="001D7977">
      <w:pPr>
        <w:pStyle w:val="Normal1"/>
        <w:numPr>
          <w:ilvl w:val="0"/>
          <w:numId w:val="33"/>
        </w:numPr>
        <w:jc w:val="left"/>
      </w:pPr>
      <w:r>
        <w:t>1 × Lego</w:t>
      </w:r>
      <w:r w:rsidRPr="0088281D">
        <w:t xml:space="preserve"> </w:t>
      </w:r>
      <w:r>
        <w:t>b</w:t>
      </w:r>
      <w:r w:rsidRPr="0088281D">
        <w:t>rick 2</w:t>
      </w:r>
      <w:r>
        <w:t xml:space="preserve">×2 (grey: </w:t>
      </w:r>
      <w:r w:rsidRPr="0088281D">
        <w:t xml:space="preserve">Element ID: </w:t>
      </w:r>
      <w:r>
        <w:t>4211387/3003) to mount the Lego holding the polarizing film</w:t>
      </w:r>
    </w:p>
    <w:p w14:paraId="79E1449D" w14:textId="0AF7567A" w:rsidR="005F6BBE" w:rsidRDefault="005F6BBE" w:rsidP="005F6BBE">
      <w:pPr>
        <w:pStyle w:val="Normal1"/>
        <w:numPr>
          <w:ilvl w:val="0"/>
          <w:numId w:val="30"/>
        </w:numPr>
        <w:jc w:val="left"/>
      </w:pPr>
      <w:r>
        <w:t>2 × Lego plate 2×3 (grey: Element ID: 4211396) to hold the base together</w:t>
      </w:r>
    </w:p>
    <w:p w14:paraId="5D2A7189" w14:textId="64121072" w:rsidR="000935C0" w:rsidRDefault="005F6BBE" w:rsidP="001D7977">
      <w:pPr>
        <w:pStyle w:val="Normal1"/>
        <w:numPr>
          <w:ilvl w:val="0"/>
          <w:numId w:val="30"/>
        </w:numPr>
        <w:spacing w:after="120"/>
        <w:ind w:left="714" w:hanging="357"/>
        <w:jc w:val="left"/>
      </w:pPr>
      <w:r>
        <w:t>Lego bricks to hold the protractor</w:t>
      </w:r>
      <w:r w:rsidR="001D7977">
        <w:t xml:space="preserve"> in place (e.g. Lego Brick 2</w:t>
      </w:r>
      <w:r w:rsidR="000D2D3A">
        <w:t>×</w:t>
      </w:r>
      <w:r w:rsidR="001D7977">
        <w:t xml:space="preserve">4 - </w:t>
      </w:r>
      <w:r w:rsidRPr="0088281D">
        <w:t xml:space="preserve">grey: Element ID: </w:t>
      </w:r>
      <w:r>
        <w:t>4211385)</w:t>
      </w:r>
      <w:r w:rsidR="000935C0">
        <w:t xml:space="preserve"> </w:t>
      </w:r>
    </w:p>
    <w:p w14:paraId="4DB1E203" w14:textId="0DF59A46" w:rsidR="007B738F" w:rsidRDefault="007B738F" w:rsidP="007B738F">
      <w:pPr>
        <w:pStyle w:val="Normal1"/>
        <w:spacing w:after="120"/>
        <w:ind w:left="357"/>
        <w:jc w:val="left"/>
      </w:pPr>
      <w:r>
        <w:t>To acquire Lego parts</w:t>
      </w:r>
      <w:r w:rsidR="00371022">
        <w:t>,</w:t>
      </w:r>
      <w:r>
        <w:t xml:space="preserve"> go to: </w:t>
      </w:r>
      <w:hyperlink r:id="rId10" w:history="1">
        <w:r w:rsidRPr="00956E8A">
          <w:rPr>
            <w:rStyle w:val="Hyperkobling"/>
          </w:rPr>
          <w:t>www.lego.com</w:t>
        </w:r>
      </w:hyperlink>
      <w:r>
        <w:t xml:space="preserve"> and search for “Pick a Brick”</w:t>
      </w:r>
    </w:p>
    <w:p w14:paraId="5DC28E63" w14:textId="690CA613" w:rsidR="008358B9" w:rsidRDefault="007E097D" w:rsidP="008358B9">
      <w:pPr>
        <w:pStyle w:val="Normal1"/>
        <w:numPr>
          <w:ilvl w:val="0"/>
          <w:numId w:val="30"/>
        </w:numPr>
        <w:jc w:val="left"/>
      </w:pPr>
      <w:r>
        <w:t>Polarizing film</w:t>
      </w:r>
      <w:r w:rsidR="00CE23EF">
        <w:t xml:space="preserve">; </w:t>
      </w:r>
      <w:r w:rsidR="00D0336B">
        <w:t>Am</w:t>
      </w:r>
      <w:r w:rsidR="008358B9">
        <w:t xml:space="preserve">erican Polarizers Inc.: AP42-007T-12X19 Visible Light Linear Polarizer – 42% Transmission – 12 in. </w:t>
      </w:r>
      <w:r w:rsidR="007D1E86">
        <w:t>×</w:t>
      </w:r>
      <w:r w:rsidR="008358B9">
        <w:t xml:space="preserve"> 19 in. x </w:t>
      </w:r>
      <w:r w:rsidR="00FB3A82">
        <w:t>0.</w:t>
      </w:r>
      <w:r w:rsidR="008358B9">
        <w:t>007 in</w:t>
      </w:r>
      <w:r w:rsidR="00FB3A82">
        <w:t>.</w:t>
      </w:r>
    </w:p>
    <w:p w14:paraId="28CC3F2D" w14:textId="4BBDFD49" w:rsidR="007E097D" w:rsidRDefault="009666C2" w:rsidP="00CA54DF">
      <w:pPr>
        <w:pStyle w:val="Normal1"/>
        <w:numPr>
          <w:ilvl w:val="0"/>
          <w:numId w:val="30"/>
        </w:numPr>
        <w:jc w:val="left"/>
      </w:pPr>
      <w:r>
        <w:rPr>
          <w:lang w:val="en-GB"/>
        </w:rPr>
        <w:t xml:space="preserve">Thick, sturdy </w:t>
      </w:r>
      <w:r>
        <w:t>p</w:t>
      </w:r>
      <w:r w:rsidR="00DF6714">
        <w:t>lasti</w:t>
      </w:r>
      <w:r>
        <w:t xml:space="preserve">c film to make the dial </w:t>
      </w:r>
      <w:r w:rsidR="00DF6714">
        <w:t>(</w:t>
      </w:r>
      <w:r w:rsidR="00424640">
        <w:t>e. g</w:t>
      </w:r>
      <w:r w:rsidR="005C0463">
        <w:t xml:space="preserve">. </w:t>
      </w:r>
      <w:r>
        <w:t>lamin</w:t>
      </w:r>
      <w:r w:rsidR="005C0463">
        <w:t>ated</w:t>
      </w:r>
      <w:r>
        <w:t xml:space="preserve"> </w:t>
      </w:r>
      <w:r w:rsidR="005C0463">
        <w:t>laminating pouch</w:t>
      </w:r>
      <w:r>
        <w:t>)</w:t>
      </w:r>
    </w:p>
    <w:p w14:paraId="5B5E302C" w14:textId="0B56EF0F" w:rsidR="00591E69" w:rsidRPr="0088281D" w:rsidRDefault="00CE43C4" w:rsidP="00172BE9">
      <w:pPr>
        <w:pStyle w:val="Normal1"/>
        <w:numPr>
          <w:ilvl w:val="0"/>
          <w:numId w:val="30"/>
        </w:numPr>
        <w:jc w:val="left"/>
      </w:pPr>
      <w:r>
        <w:t xml:space="preserve">2 </w:t>
      </w:r>
      <w:r w:rsidR="007D1E86">
        <w:t>×</w:t>
      </w:r>
      <w:r>
        <w:t xml:space="preserve"> </w:t>
      </w:r>
      <w:r w:rsidR="00172BE9">
        <w:t xml:space="preserve">1.5 </w:t>
      </w:r>
      <w:r w:rsidR="00A935BB">
        <w:t xml:space="preserve">V </w:t>
      </w:r>
      <w:r w:rsidR="00172BE9">
        <w:t xml:space="preserve">(3 V) or 3 </w:t>
      </w:r>
      <w:r w:rsidR="007D1E86">
        <w:t>×</w:t>
      </w:r>
      <w:r w:rsidR="00172BE9">
        <w:t xml:space="preserve"> 1.5 V (4.5 V) </w:t>
      </w:r>
      <w:r w:rsidR="00A935BB">
        <w:t xml:space="preserve">batteries </w:t>
      </w:r>
      <w:r w:rsidR="00A935BB" w:rsidRPr="0088281D">
        <w:t>and a battery holder</w:t>
      </w:r>
      <w:r w:rsidR="00F86148">
        <w:t xml:space="preserve"> or an a</w:t>
      </w:r>
      <w:r w:rsidR="00446DE3">
        <w:t>ppropriate</w:t>
      </w:r>
      <w:r w:rsidR="00F86148">
        <w:t xml:space="preserve"> power adaptor</w:t>
      </w:r>
    </w:p>
    <w:p w14:paraId="476AEFAF" w14:textId="46422173" w:rsidR="00591E69" w:rsidRPr="0088281D" w:rsidRDefault="00340E47" w:rsidP="00CA54DF">
      <w:pPr>
        <w:pStyle w:val="Normal1"/>
        <w:numPr>
          <w:ilvl w:val="0"/>
          <w:numId w:val="30"/>
        </w:numPr>
        <w:jc w:val="left"/>
      </w:pPr>
      <w:r w:rsidRPr="0088281D">
        <w:t xml:space="preserve">Wires with a </w:t>
      </w:r>
      <w:r w:rsidR="00172BE9">
        <w:t>crocodile clip at each end</w:t>
      </w:r>
    </w:p>
    <w:p w14:paraId="39B50863" w14:textId="58166879" w:rsidR="00373B83" w:rsidRPr="0000139B" w:rsidRDefault="00A935BB" w:rsidP="00CA54DF">
      <w:pPr>
        <w:pStyle w:val="Normal1"/>
        <w:numPr>
          <w:ilvl w:val="0"/>
          <w:numId w:val="30"/>
        </w:numPr>
        <w:jc w:val="left"/>
      </w:pPr>
      <w:r w:rsidRPr="0000139B">
        <w:t>1</w:t>
      </w:r>
      <w:r w:rsidR="00FB3A82">
        <w:t xml:space="preserve"> </w:t>
      </w:r>
      <w:r w:rsidR="007D1E86">
        <w:t>×</w:t>
      </w:r>
      <w:r w:rsidR="006B1367" w:rsidRPr="0000139B">
        <w:t xml:space="preserve"> </w:t>
      </w:r>
      <w:r w:rsidR="0000139B" w:rsidRPr="0000139B">
        <w:t xml:space="preserve">Yellow </w:t>
      </w:r>
      <w:r w:rsidR="00371022">
        <w:t>LED</w:t>
      </w:r>
      <w:r w:rsidRPr="0000139B">
        <w:t xml:space="preserve"> </w:t>
      </w:r>
      <w:r w:rsidR="00576D68">
        <w:t>5</w:t>
      </w:r>
      <w:r w:rsidR="00E0075B">
        <w:t xml:space="preserve"> </w:t>
      </w:r>
      <w:r w:rsidR="00576D68">
        <w:t xml:space="preserve">mm: </w:t>
      </w:r>
      <w:r w:rsidR="006B1367" w:rsidRPr="006C642B">
        <w:t xml:space="preserve">(ID: </w:t>
      </w:r>
      <w:r w:rsidR="00373B83" w:rsidRPr="006C642B">
        <w:rPr>
          <w:lang w:val="en-GB" w:eastAsia="en-GB"/>
        </w:rPr>
        <w:t>L5-Y14ER</w:t>
      </w:r>
      <w:r w:rsidR="00CE43C4" w:rsidRPr="006C642B">
        <w:t>)</w:t>
      </w:r>
      <w:r w:rsidR="00CE43C4">
        <w:t xml:space="preserve"> as light source</w:t>
      </w:r>
    </w:p>
    <w:p w14:paraId="02223697" w14:textId="75977D7E" w:rsidR="0000139B" w:rsidRPr="0000139B" w:rsidRDefault="00373B83" w:rsidP="00CA54DF">
      <w:pPr>
        <w:pStyle w:val="Normal1"/>
        <w:numPr>
          <w:ilvl w:val="0"/>
          <w:numId w:val="30"/>
        </w:numPr>
        <w:jc w:val="left"/>
      </w:pPr>
      <w:r w:rsidRPr="0000139B">
        <w:lastRenderedPageBreak/>
        <w:t>1</w:t>
      </w:r>
      <w:r w:rsidR="00FB3A82">
        <w:t xml:space="preserve"> </w:t>
      </w:r>
      <w:r w:rsidR="007D1E86">
        <w:t>×</w:t>
      </w:r>
      <w:r w:rsidR="00F60E76" w:rsidRPr="0000139B">
        <w:t xml:space="preserve"> </w:t>
      </w:r>
      <w:r w:rsidR="0000139B" w:rsidRPr="0000139B">
        <w:t xml:space="preserve">Red </w:t>
      </w:r>
      <w:r w:rsidR="00371022">
        <w:t>LED</w:t>
      </w:r>
      <w:r w:rsidR="00576D68">
        <w:t xml:space="preserve"> 5</w:t>
      </w:r>
      <w:r w:rsidR="00E0075B">
        <w:t xml:space="preserve"> </w:t>
      </w:r>
      <w:r w:rsidR="00576D68">
        <w:t xml:space="preserve">mm: </w:t>
      </w:r>
      <w:r w:rsidRPr="0000139B">
        <w:t>(</w:t>
      </w:r>
      <w:r w:rsidR="0000139B" w:rsidRPr="0000139B">
        <w:t>ID: 333-HRC) as light detector</w:t>
      </w:r>
    </w:p>
    <w:p w14:paraId="608F72B7" w14:textId="3C321E11" w:rsidR="00373B83" w:rsidRPr="0000139B" w:rsidRDefault="00373B83" w:rsidP="00CA54DF">
      <w:pPr>
        <w:pStyle w:val="Normal1"/>
        <w:numPr>
          <w:ilvl w:val="0"/>
          <w:numId w:val="30"/>
        </w:numPr>
        <w:jc w:val="left"/>
      </w:pPr>
      <w:r w:rsidRPr="0000139B">
        <w:t>A suitable r</w:t>
      </w:r>
      <w:r w:rsidR="001D7977">
        <w:t xml:space="preserve">esistor </w:t>
      </w:r>
      <w:r w:rsidR="00643F1E">
        <w:t>[</w:t>
      </w:r>
      <w:r w:rsidR="00CE43C4">
        <w:t>typically in range 10-6</w:t>
      </w:r>
      <w:r w:rsidRPr="0000139B">
        <w:t>0</w:t>
      </w:r>
      <w:r w:rsidRPr="0000139B">
        <w:rPr>
          <w:rStyle w:val="Merknadsreferanse"/>
          <w:rFonts w:eastAsiaTheme="minorEastAsia" w:cstheme="minorBidi"/>
          <w:color w:val="auto"/>
        </w:rPr>
        <w:t xml:space="preserve"> </w:t>
      </w:r>
      <w:r w:rsidR="00E0075B">
        <w:t>o</w:t>
      </w:r>
      <w:r w:rsidRPr="0000139B">
        <w:t>hm</w:t>
      </w:r>
      <w:r w:rsidR="001D7977">
        <w:t xml:space="preserve"> (Ω)</w:t>
      </w:r>
      <w:r w:rsidR="00643F1E">
        <w:t>]</w:t>
      </w:r>
    </w:p>
    <w:p w14:paraId="4316E657" w14:textId="44B2F1A8" w:rsidR="00373B83" w:rsidRPr="001D7977" w:rsidRDefault="00373B83" w:rsidP="00CA54DF">
      <w:pPr>
        <w:pStyle w:val="Normal1"/>
        <w:numPr>
          <w:ilvl w:val="0"/>
          <w:numId w:val="30"/>
        </w:numPr>
        <w:jc w:val="left"/>
      </w:pPr>
      <w:r w:rsidRPr="0000139B">
        <w:t>Optical gla</w:t>
      </w:r>
      <w:r w:rsidR="00CE43C4">
        <w:t xml:space="preserve">ss cuvettes </w:t>
      </w:r>
      <w:r w:rsidR="00371022">
        <w:t xml:space="preserve">with </w:t>
      </w:r>
      <w:r w:rsidR="00CE43C4">
        <w:t>path length</w:t>
      </w:r>
      <w:r w:rsidR="00FB3A82">
        <w:t>s</w:t>
      </w:r>
      <w:r w:rsidR="006C642B">
        <w:t xml:space="preserve"> 10</w:t>
      </w:r>
      <w:r w:rsidR="00CE43C4">
        <w:t xml:space="preserve">, </w:t>
      </w:r>
      <w:r w:rsidR="006C642B">
        <w:t xml:space="preserve">20, </w:t>
      </w:r>
      <w:r w:rsidR="00CE43C4">
        <w:t>4</w:t>
      </w:r>
      <w:r w:rsidR="006C642B">
        <w:t xml:space="preserve">0 </w:t>
      </w:r>
      <w:r w:rsidR="00FF1E98">
        <w:t>and 100 mm (</w:t>
      </w:r>
      <w:r w:rsidRPr="0000139B">
        <w:t>Amazon</w:t>
      </w:r>
      <w:r w:rsidR="00FF1E98">
        <w:t>)</w:t>
      </w:r>
    </w:p>
    <w:p w14:paraId="6BCBD56F" w14:textId="4E92434B" w:rsidR="00955BAE" w:rsidRDefault="006E1A7F" w:rsidP="00CA54DF">
      <w:pPr>
        <w:pStyle w:val="Normal1"/>
        <w:numPr>
          <w:ilvl w:val="0"/>
          <w:numId w:val="30"/>
        </w:numPr>
        <w:jc w:val="left"/>
      </w:pPr>
      <w:r>
        <w:t xml:space="preserve">Multimeter/Voltmeter </w:t>
      </w:r>
      <w:r w:rsidR="001D7977">
        <w:rPr>
          <w:color w:val="FF0000"/>
        </w:rPr>
        <w:t>(</w:t>
      </w:r>
      <w:r w:rsidR="00143DAE" w:rsidRPr="00CC130C">
        <w:rPr>
          <w:color w:val="FF0000"/>
        </w:rPr>
        <w:t>with inte</w:t>
      </w:r>
      <w:r w:rsidRPr="00CC130C">
        <w:rPr>
          <w:color w:val="FF0000"/>
        </w:rPr>
        <w:t>rn</w:t>
      </w:r>
      <w:r w:rsidR="001D7977">
        <w:rPr>
          <w:color w:val="FF0000"/>
        </w:rPr>
        <w:t>al resistance of at least 10 MΩ)</w:t>
      </w:r>
    </w:p>
    <w:p w14:paraId="0D66A230" w14:textId="77777777" w:rsidR="003211AE" w:rsidRDefault="003211AE" w:rsidP="00CA54DF">
      <w:pPr>
        <w:pStyle w:val="Normal1"/>
        <w:numPr>
          <w:ilvl w:val="0"/>
          <w:numId w:val="30"/>
        </w:numPr>
        <w:jc w:val="left"/>
      </w:pPr>
      <w:r>
        <w:t>Laminating pouches or cardboard for the protractor</w:t>
      </w:r>
    </w:p>
    <w:p w14:paraId="18C1B08A" w14:textId="13976423" w:rsidR="00143DAE" w:rsidRPr="003211AE" w:rsidRDefault="0000139B" w:rsidP="00CA54DF">
      <w:pPr>
        <w:pStyle w:val="Normal1"/>
        <w:numPr>
          <w:ilvl w:val="0"/>
          <w:numId w:val="30"/>
        </w:numPr>
        <w:jc w:val="left"/>
      </w:pPr>
      <w:r w:rsidRPr="003211AE">
        <w:t xml:space="preserve">Extra LEDs </w:t>
      </w:r>
      <w:r w:rsidR="00143DAE" w:rsidRPr="003211AE">
        <w:t xml:space="preserve">for </w:t>
      </w:r>
      <w:r w:rsidR="00424640" w:rsidRPr="003211AE">
        <w:t xml:space="preserve">experiments </w:t>
      </w:r>
      <w:r w:rsidR="00424640">
        <w:t xml:space="preserve">on </w:t>
      </w:r>
      <w:r w:rsidRPr="003211AE">
        <w:t xml:space="preserve">optical </w:t>
      </w:r>
      <w:r w:rsidR="00143DAE" w:rsidRPr="003211AE">
        <w:t>rotation as function of wavelength</w:t>
      </w:r>
      <w:r w:rsidR="005C0463">
        <w:t>:</w:t>
      </w:r>
    </w:p>
    <w:p w14:paraId="4DA5F3A9" w14:textId="6D474302" w:rsidR="00576D68" w:rsidRPr="005C0463" w:rsidRDefault="00576D68" w:rsidP="005C0463">
      <w:pPr>
        <w:pStyle w:val="Normal1"/>
        <w:ind w:firstLine="720"/>
        <w:jc w:val="left"/>
        <w:rPr>
          <w:color w:val="auto"/>
          <w:lang w:val="nb-NO"/>
        </w:rPr>
      </w:pPr>
      <w:r w:rsidRPr="005C0463">
        <w:rPr>
          <w:color w:val="auto"/>
          <w:lang w:val="nb-NO"/>
        </w:rPr>
        <w:t>405 nm: UV-5TZ-405-15</w:t>
      </w:r>
      <w:r w:rsidR="005C0463">
        <w:rPr>
          <w:color w:val="auto"/>
          <w:lang w:val="nb-NO"/>
        </w:rPr>
        <w:tab/>
      </w:r>
      <w:r w:rsidR="005C0463">
        <w:rPr>
          <w:color w:val="auto"/>
          <w:lang w:val="nb-NO"/>
        </w:rPr>
        <w:tab/>
      </w:r>
      <w:r w:rsidR="005C0463">
        <w:rPr>
          <w:color w:val="auto"/>
          <w:lang w:val="nb-NO"/>
        </w:rPr>
        <w:tab/>
      </w:r>
      <w:r w:rsidR="005C0463">
        <w:rPr>
          <w:color w:val="auto"/>
          <w:lang w:val="nb-NO"/>
        </w:rPr>
        <w:tab/>
      </w:r>
      <w:r w:rsidR="005C0463" w:rsidRPr="007E097D">
        <w:rPr>
          <w:lang w:val="nb-NO"/>
        </w:rPr>
        <w:t>525 nm: L5-G81N</w:t>
      </w:r>
    </w:p>
    <w:p w14:paraId="6ABC9A52" w14:textId="21E79411" w:rsidR="00576D68" w:rsidRPr="005C0463" w:rsidRDefault="003211AE" w:rsidP="005C0463">
      <w:pPr>
        <w:pStyle w:val="Normal1"/>
        <w:ind w:firstLine="720"/>
        <w:jc w:val="left"/>
        <w:rPr>
          <w:lang w:val="nb-NO"/>
        </w:rPr>
      </w:pPr>
      <w:r w:rsidRPr="005C0463">
        <w:rPr>
          <w:color w:val="auto"/>
          <w:lang w:val="nb-NO"/>
        </w:rPr>
        <w:t>428</w:t>
      </w:r>
      <w:r w:rsidR="00576D68" w:rsidRPr="005C0463">
        <w:rPr>
          <w:color w:val="auto"/>
          <w:lang w:val="nb-NO"/>
        </w:rPr>
        <w:t xml:space="preserve"> nm: </w:t>
      </w:r>
      <w:r w:rsidRPr="005C0463">
        <w:rPr>
          <w:lang w:val="nb-NO"/>
        </w:rPr>
        <w:t>383UBC/C430</w:t>
      </w:r>
      <w:r w:rsidR="005C0463">
        <w:rPr>
          <w:lang w:val="nb-NO"/>
        </w:rPr>
        <w:tab/>
      </w:r>
      <w:r w:rsidR="005C0463">
        <w:rPr>
          <w:lang w:val="nb-NO"/>
        </w:rPr>
        <w:tab/>
      </w:r>
      <w:r w:rsidR="005C0463">
        <w:rPr>
          <w:lang w:val="nb-NO"/>
        </w:rPr>
        <w:tab/>
      </w:r>
      <w:r w:rsidR="005C0463">
        <w:rPr>
          <w:lang w:val="nb-NO"/>
        </w:rPr>
        <w:tab/>
        <w:t>592 nm: L5-Y14ER</w:t>
      </w:r>
    </w:p>
    <w:p w14:paraId="2B39EB59" w14:textId="64671AB0" w:rsidR="00576D68" w:rsidRPr="0042714E" w:rsidRDefault="0017047C" w:rsidP="005C0463">
      <w:pPr>
        <w:pStyle w:val="Normal1"/>
        <w:ind w:firstLine="720"/>
        <w:jc w:val="left"/>
        <w:rPr>
          <w:lang w:val="en-GB"/>
        </w:rPr>
      </w:pPr>
      <w:r>
        <w:rPr>
          <w:lang w:val="en-GB"/>
        </w:rPr>
        <w:t>470 nm: L5-B5SC</w:t>
      </w:r>
      <w:r w:rsidR="005C0463">
        <w:rPr>
          <w:lang w:val="en-GB"/>
        </w:rPr>
        <w:tab/>
      </w:r>
      <w:r w:rsidR="005C0463">
        <w:rPr>
          <w:lang w:val="en-GB"/>
        </w:rPr>
        <w:tab/>
      </w:r>
      <w:r w:rsidR="005C0463">
        <w:rPr>
          <w:lang w:val="en-GB"/>
        </w:rPr>
        <w:tab/>
      </w:r>
      <w:r w:rsidR="005C0463">
        <w:rPr>
          <w:lang w:val="en-GB"/>
        </w:rPr>
        <w:tab/>
      </w:r>
      <w:r w:rsidR="005C0463">
        <w:rPr>
          <w:lang w:val="en-GB"/>
        </w:rPr>
        <w:tab/>
        <w:t>626 nm: HLMP-3750</w:t>
      </w:r>
    </w:p>
    <w:p w14:paraId="2994B050" w14:textId="7708A9EC" w:rsidR="00576D68" w:rsidRDefault="00576D68" w:rsidP="005C0463">
      <w:pPr>
        <w:pStyle w:val="Normal1"/>
        <w:ind w:firstLine="720"/>
        <w:jc w:val="left"/>
        <w:rPr>
          <w:lang w:val="en-GB"/>
        </w:rPr>
      </w:pPr>
      <w:r>
        <w:rPr>
          <w:lang w:val="en-GB"/>
        </w:rPr>
        <w:t xml:space="preserve">480 nm: </w:t>
      </w:r>
      <w:r w:rsidRPr="00576D68">
        <w:rPr>
          <w:lang w:val="en-GB"/>
        </w:rPr>
        <w:t>LC503FBL1-15P-A3-00001</w:t>
      </w:r>
      <w:r w:rsidR="005C0463">
        <w:rPr>
          <w:lang w:val="en-GB"/>
        </w:rPr>
        <w:tab/>
      </w:r>
      <w:r w:rsidR="005C0463">
        <w:rPr>
          <w:lang w:val="en-GB"/>
        </w:rPr>
        <w:tab/>
        <w:t>635 nm: 826-442</w:t>
      </w:r>
    </w:p>
    <w:p w14:paraId="176C63EC" w14:textId="37CA4653" w:rsidR="00576D68" w:rsidRPr="005C0463" w:rsidRDefault="00576D68" w:rsidP="005C0463">
      <w:pPr>
        <w:pStyle w:val="Normal1"/>
        <w:ind w:firstLine="720"/>
        <w:jc w:val="left"/>
        <w:rPr>
          <w:lang w:val="en-GB"/>
        </w:rPr>
      </w:pPr>
      <w:r w:rsidRPr="005C0463">
        <w:rPr>
          <w:lang w:val="en-GB"/>
        </w:rPr>
        <w:t>500 nm: L5BG1N</w:t>
      </w:r>
      <w:r w:rsidR="005C0463">
        <w:rPr>
          <w:lang w:val="en-GB"/>
        </w:rPr>
        <w:tab/>
      </w:r>
      <w:r w:rsidR="005C0463">
        <w:rPr>
          <w:lang w:val="en-GB"/>
        </w:rPr>
        <w:tab/>
      </w:r>
      <w:r w:rsidR="005C0463">
        <w:rPr>
          <w:lang w:val="en-GB"/>
        </w:rPr>
        <w:tab/>
      </w:r>
      <w:r w:rsidR="005C0463">
        <w:rPr>
          <w:lang w:val="en-GB"/>
        </w:rPr>
        <w:tab/>
      </w:r>
      <w:r w:rsidR="005C0463">
        <w:rPr>
          <w:lang w:val="en-GB"/>
        </w:rPr>
        <w:tab/>
      </w:r>
      <w:r w:rsidR="005C0463" w:rsidRPr="003211AE">
        <w:rPr>
          <w:lang w:val="en-GB"/>
        </w:rPr>
        <w:t>660 nm: 333-HRC</w:t>
      </w:r>
    </w:p>
    <w:p w14:paraId="16BB46AA" w14:textId="77777777" w:rsidR="00E0075B" w:rsidRDefault="00E0075B" w:rsidP="00CA54DF">
      <w:pPr>
        <w:pStyle w:val="Normal1"/>
        <w:jc w:val="left"/>
        <w:rPr>
          <w:lang w:val="en-GB"/>
        </w:rPr>
      </w:pPr>
    </w:p>
    <w:p w14:paraId="036522AD" w14:textId="35022356" w:rsidR="009666C2" w:rsidRPr="003211AE" w:rsidRDefault="008A3533" w:rsidP="00CA54DF">
      <w:pPr>
        <w:pStyle w:val="Normal1"/>
        <w:jc w:val="left"/>
        <w:rPr>
          <w:lang w:val="en-GB"/>
        </w:rPr>
      </w:pPr>
      <w:r w:rsidRPr="003211AE">
        <w:rPr>
          <w:lang w:val="en-GB"/>
        </w:rPr>
        <w:t>Reagents and solutions</w:t>
      </w:r>
    </w:p>
    <w:p w14:paraId="6811FE93" w14:textId="34E3E5B9" w:rsidR="00811B48" w:rsidRPr="008A3533" w:rsidRDefault="003211AE" w:rsidP="00CA54DF">
      <w:pPr>
        <w:pStyle w:val="Normal1"/>
        <w:numPr>
          <w:ilvl w:val="0"/>
          <w:numId w:val="30"/>
        </w:numPr>
        <w:jc w:val="left"/>
      </w:pPr>
      <w:r w:rsidRPr="00A566ED">
        <w:rPr>
          <w:sz w:val="22"/>
          <w:szCs w:val="22"/>
        </w:rPr>
        <w:t>D</w:t>
      </w:r>
      <w:r>
        <w:t>-(-)-</w:t>
      </w:r>
      <w:r w:rsidR="008A3533" w:rsidRPr="008A3533">
        <w:t>Fructose</w:t>
      </w:r>
      <w:r w:rsidR="00FB3A82">
        <w:t xml:space="preserve"> (Sigma)</w:t>
      </w:r>
    </w:p>
    <w:p w14:paraId="5F2DBF06" w14:textId="2A534720" w:rsidR="00A935BB" w:rsidRPr="008A3533" w:rsidRDefault="003211AE" w:rsidP="00CA54DF">
      <w:pPr>
        <w:pStyle w:val="Normal1"/>
        <w:numPr>
          <w:ilvl w:val="0"/>
          <w:numId w:val="30"/>
        </w:numPr>
        <w:jc w:val="left"/>
      </w:pPr>
      <w:r w:rsidRPr="00A566ED">
        <w:rPr>
          <w:sz w:val="22"/>
          <w:szCs w:val="22"/>
        </w:rPr>
        <w:t>D</w:t>
      </w:r>
      <w:r>
        <w:t>-(+)-</w:t>
      </w:r>
      <w:r w:rsidR="008A3533" w:rsidRPr="008A3533">
        <w:t>Sucrose</w:t>
      </w:r>
      <w:r w:rsidR="00FB3A82">
        <w:t xml:space="preserve"> (VWR)</w:t>
      </w:r>
    </w:p>
    <w:p w14:paraId="230F862D" w14:textId="31C5C70E" w:rsidR="00A935BB" w:rsidRPr="008A3533" w:rsidRDefault="003211AE" w:rsidP="00CA54DF">
      <w:pPr>
        <w:pStyle w:val="Normal1"/>
        <w:numPr>
          <w:ilvl w:val="0"/>
          <w:numId w:val="30"/>
        </w:numPr>
        <w:jc w:val="left"/>
      </w:pPr>
      <w:r>
        <w:t>(</w:t>
      </w:r>
      <w:r w:rsidRPr="003211AE">
        <w:rPr>
          <w:i/>
        </w:rPr>
        <w:t>R</w:t>
      </w:r>
      <w:r>
        <w:t>)-(+)- and (</w:t>
      </w:r>
      <w:r w:rsidRPr="003211AE">
        <w:rPr>
          <w:i/>
        </w:rPr>
        <w:t>S</w:t>
      </w:r>
      <w:r>
        <w:t>)-(-)-</w:t>
      </w:r>
      <w:r w:rsidR="00DF6714" w:rsidRPr="008A3533">
        <w:t>Limo</w:t>
      </w:r>
      <w:r>
        <w:t>nene</w:t>
      </w:r>
      <w:r w:rsidR="00FB3A82">
        <w:t xml:space="preserve"> (Fluka)</w:t>
      </w:r>
    </w:p>
    <w:p w14:paraId="3CE2FFC2" w14:textId="77777777" w:rsidR="003211AE" w:rsidRPr="009666C2" w:rsidRDefault="003211AE" w:rsidP="003211AE">
      <w:pPr>
        <w:pStyle w:val="Normal1"/>
        <w:numPr>
          <w:ilvl w:val="0"/>
          <w:numId w:val="30"/>
        </w:numPr>
        <w:rPr>
          <w:rStyle w:val="Sidetall"/>
          <w:color w:val="auto"/>
        </w:rPr>
      </w:pPr>
      <w:r w:rsidRPr="009666C2">
        <w:rPr>
          <w:rStyle w:val="Sidetall"/>
          <w:color w:val="auto"/>
        </w:rPr>
        <w:t xml:space="preserve">Citrus </w:t>
      </w:r>
      <w:r>
        <w:rPr>
          <w:rStyle w:val="Sidetall"/>
          <w:color w:val="auto"/>
        </w:rPr>
        <w:t xml:space="preserve">solvent </w:t>
      </w:r>
      <w:r w:rsidRPr="009666C2">
        <w:rPr>
          <w:rStyle w:val="Sidetall"/>
          <w:color w:val="auto"/>
        </w:rPr>
        <w:t>ski wax remover</w:t>
      </w:r>
      <w:r>
        <w:rPr>
          <w:rStyle w:val="Sidetall"/>
          <w:color w:val="auto"/>
        </w:rPr>
        <w:t xml:space="preserve"> (Swix)</w:t>
      </w:r>
    </w:p>
    <w:p w14:paraId="226590D8" w14:textId="1056739D" w:rsidR="003211AE" w:rsidRPr="008A3533" w:rsidRDefault="003211AE" w:rsidP="003211AE">
      <w:pPr>
        <w:pStyle w:val="Normal1"/>
        <w:numPr>
          <w:ilvl w:val="0"/>
          <w:numId w:val="30"/>
        </w:numPr>
        <w:jc w:val="left"/>
      </w:pPr>
      <w:r w:rsidRPr="00A566ED">
        <w:rPr>
          <w:sz w:val="22"/>
          <w:szCs w:val="22"/>
        </w:rPr>
        <w:t>D</w:t>
      </w:r>
      <w:r>
        <w:t xml:space="preserve">-(-)- and </w:t>
      </w:r>
      <w:r w:rsidRPr="00A566ED">
        <w:rPr>
          <w:sz w:val="22"/>
          <w:szCs w:val="22"/>
        </w:rPr>
        <w:t>L</w:t>
      </w:r>
      <w:r>
        <w:t>-(+)-</w:t>
      </w:r>
      <w:r w:rsidRPr="008A3533">
        <w:t>Arabinose</w:t>
      </w:r>
      <w:r w:rsidR="000356B5">
        <w:t xml:space="preserve"> </w:t>
      </w:r>
      <w:r w:rsidR="00172BE9">
        <w:t>(Fluka)</w:t>
      </w:r>
    </w:p>
    <w:p w14:paraId="0D921ACE" w14:textId="10B6103D" w:rsidR="00DF6714" w:rsidRPr="008A3533" w:rsidRDefault="003211AE" w:rsidP="00CA54DF">
      <w:pPr>
        <w:pStyle w:val="Normal1"/>
        <w:numPr>
          <w:ilvl w:val="0"/>
          <w:numId w:val="30"/>
        </w:numPr>
        <w:jc w:val="left"/>
      </w:pPr>
      <w:r>
        <w:t xml:space="preserve">Syrups and </w:t>
      </w:r>
      <w:r w:rsidR="00DF6714" w:rsidRPr="008A3533">
        <w:t>Honeys</w:t>
      </w:r>
      <w:r w:rsidR="00FB3A82">
        <w:t xml:space="preserve"> (local stores)</w:t>
      </w:r>
    </w:p>
    <w:p w14:paraId="02A976A5" w14:textId="751F6D01" w:rsidR="003211AE" w:rsidRPr="008A3533" w:rsidRDefault="003211AE" w:rsidP="003211AE">
      <w:pPr>
        <w:pStyle w:val="Normal1"/>
        <w:numPr>
          <w:ilvl w:val="0"/>
          <w:numId w:val="30"/>
        </w:numPr>
        <w:jc w:val="left"/>
      </w:pPr>
      <w:r>
        <w:t>Essential oils</w:t>
      </w:r>
      <w:r w:rsidR="00FB3A82">
        <w:t xml:space="preserve"> (local or online stores)</w:t>
      </w:r>
    </w:p>
    <w:p w14:paraId="6F0753AC" w14:textId="09CDD88E" w:rsidR="009666C2" w:rsidRPr="009666C2" w:rsidRDefault="009666C2" w:rsidP="00CA54DF">
      <w:pPr>
        <w:pStyle w:val="Normal1"/>
        <w:numPr>
          <w:ilvl w:val="0"/>
          <w:numId w:val="30"/>
        </w:numPr>
        <w:rPr>
          <w:rStyle w:val="Sidetall"/>
          <w:color w:val="auto"/>
        </w:rPr>
      </w:pPr>
      <w:r w:rsidRPr="009666C2">
        <w:rPr>
          <w:rStyle w:val="Sidetall"/>
          <w:color w:val="auto"/>
        </w:rPr>
        <w:t>Ethanol</w:t>
      </w:r>
      <w:r w:rsidR="00EC5436">
        <w:rPr>
          <w:rStyle w:val="Sidetall"/>
          <w:color w:val="auto"/>
        </w:rPr>
        <w:t xml:space="preserve"> (</w:t>
      </w:r>
      <w:r w:rsidR="00AC4C37">
        <w:rPr>
          <w:rStyle w:val="Sidetall"/>
          <w:color w:val="auto"/>
        </w:rPr>
        <w:t>absolute)</w:t>
      </w:r>
    </w:p>
    <w:p w14:paraId="655D7F97" w14:textId="77777777" w:rsidR="009666C2" w:rsidRDefault="009666C2" w:rsidP="00CA54DF">
      <w:pPr>
        <w:pStyle w:val="Normal1"/>
        <w:jc w:val="left"/>
      </w:pPr>
    </w:p>
    <w:p w14:paraId="19E5ACA9" w14:textId="48B0334F" w:rsidR="005C0463" w:rsidRDefault="00F41513" w:rsidP="0002299F">
      <w:pPr>
        <w:pStyle w:val="Normal1"/>
        <w:jc w:val="left"/>
      </w:pPr>
      <w:r>
        <w:t xml:space="preserve">Solutions with </w:t>
      </w:r>
      <w:r w:rsidR="00A86530">
        <w:t>0.5</w:t>
      </w:r>
      <w:r w:rsidR="00223106">
        <w:t>0</w:t>
      </w:r>
      <w:r w:rsidR="00A86530">
        <w:t xml:space="preserve"> g/mL </w:t>
      </w:r>
      <w:r w:rsidR="00DE53BE">
        <w:t>f</w:t>
      </w:r>
      <w:r w:rsidR="00A86530">
        <w:t>ructose or sucrose were used</w:t>
      </w:r>
      <w:r>
        <w:t xml:space="preserve"> in most measurements.</w:t>
      </w:r>
      <w:r w:rsidR="00FB3A82">
        <w:t xml:space="preserve"> Such high con</w:t>
      </w:r>
      <w:r w:rsidR="00DE53BE">
        <w:t>c</w:t>
      </w:r>
      <w:r w:rsidR="00FB3A82">
        <w:t xml:space="preserve">entrations were </w:t>
      </w:r>
      <w:r w:rsidR="00DE53BE">
        <w:t xml:space="preserve">a </w:t>
      </w:r>
      <w:r w:rsidR="00FB3A82">
        <w:t>deliberate choice in order to improve the accuracy of the optical rotation readings</w:t>
      </w:r>
      <w:r w:rsidR="00DE53BE">
        <w:t xml:space="preserve">. </w:t>
      </w:r>
      <w:r w:rsidR="00A86530">
        <w:t xml:space="preserve">The amount of sugar was </w:t>
      </w:r>
      <w:r w:rsidR="00DE53BE">
        <w:t>weigh</w:t>
      </w:r>
      <w:r w:rsidR="00A86530">
        <w:t>ed, transferred to a measuring</w:t>
      </w:r>
      <w:r w:rsidR="008A3533">
        <w:t xml:space="preserve"> flask, dissolved in water and diluted to the mark. </w:t>
      </w:r>
      <w:r w:rsidR="00DE53BE">
        <w:t xml:space="preserve">Dissolving </w:t>
      </w:r>
      <w:r w:rsidR="008A3533">
        <w:t>of sugar</w:t>
      </w:r>
      <w:r w:rsidR="00DE53BE">
        <w:t xml:space="preserve"> </w:t>
      </w:r>
      <w:r w:rsidR="000B1603">
        <w:t xml:space="preserve">at this concentration </w:t>
      </w:r>
      <w:r w:rsidR="00DE53BE">
        <w:t>may</w:t>
      </w:r>
      <w:r w:rsidR="00A86530">
        <w:t xml:space="preserve"> take some time, and gentle heating will speed up the process. </w:t>
      </w:r>
      <w:r w:rsidR="008A3533">
        <w:t xml:space="preserve">The solution </w:t>
      </w:r>
      <w:r w:rsidR="000B1603">
        <w:t xml:space="preserve">should </w:t>
      </w:r>
      <w:r w:rsidR="00E0075B">
        <w:t xml:space="preserve">then </w:t>
      </w:r>
      <w:r w:rsidR="000B1603">
        <w:t xml:space="preserve">be </w:t>
      </w:r>
      <w:r w:rsidR="008A3533">
        <w:t>cool</w:t>
      </w:r>
      <w:r w:rsidR="00E0075B">
        <w:t>ed</w:t>
      </w:r>
      <w:r w:rsidR="008A3533">
        <w:t xml:space="preserve"> to room tempera</w:t>
      </w:r>
      <w:r>
        <w:t>ture before diluti</w:t>
      </w:r>
      <w:r w:rsidR="00FB3A82">
        <w:t>on.</w:t>
      </w:r>
      <w:r w:rsidR="005C0463">
        <w:t xml:space="preserve"> S</w:t>
      </w:r>
      <w:r w:rsidR="008A3533">
        <w:t xml:space="preserve">olutions </w:t>
      </w:r>
      <w:r w:rsidR="005C0463">
        <w:t xml:space="preserve">of arabinose </w:t>
      </w:r>
      <w:r w:rsidR="008A3533">
        <w:t>were made in the</w:t>
      </w:r>
      <w:r w:rsidR="00FB3A82">
        <w:t xml:space="preserve"> same way.</w:t>
      </w:r>
    </w:p>
    <w:p w14:paraId="3BC053FC" w14:textId="77777777" w:rsidR="0002299F" w:rsidRDefault="0002299F" w:rsidP="0002299F">
      <w:pPr>
        <w:pStyle w:val="Normal1"/>
        <w:jc w:val="left"/>
      </w:pPr>
    </w:p>
    <w:p w14:paraId="4DA80C56" w14:textId="16FE7AF9" w:rsidR="00F41513" w:rsidRDefault="008A3533" w:rsidP="0002299F">
      <w:pPr>
        <w:pStyle w:val="Normal1"/>
        <w:jc w:val="left"/>
      </w:pPr>
      <w:r>
        <w:t>Solutions of l</w:t>
      </w:r>
      <w:r w:rsidR="008D66E1">
        <w:t>imonene (</w:t>
      </w:r>
      <w:r w:rsidR="008D66E1" w:rsidRPr="008B734A">
        <w:rPr>
          <w:i/>
        </w:rPr>
        <w:t>R</w:t>
      </w:r>
      <w:r w:rsidR="008D66E1">
        <w:t xml:space="preserve"> and </w:t>
      </w:r>
      <w:r w:rsidR="008D66E1" w:rsidRPr="008B734A">
        <w:rPr>
          <w:i/>
        </w:rPr>
        <w:t>S</w:t>
      </w:r>
      <w:r w:rsidR="008D66E1">
        <w:t xml:space="preserve">) in different concentrations were made with </w:t>
      </w:r>
      <w:r w:rsidR="00F41513" w:rsidRPr="00DE53BE">
        <w:t>absolute</w:t>
      </w:r>
      <w:r w:rsidR="00F41513">
        <w:t xml:space="preserve"> </w:t>
      </w:r>
      <w:r w:rsidR="008D66E1">
        <w:t>ethanol. The amount of li</w:t>
      </w:r>
      <w:r w:rsidR="00F41513">
        <w:t>monene w</w:t>
      </w:r>
      <w:r w:rsidR="00FB3A82">
        <w:t>as</w:t>
      </w:r>
      <w:r w:rsidR="00F41513">
        <w:t xml:space="preserve"> </w:t>
      </w:r>
      <w:r w:rsidR="002226D4">
        <w:t>weighed directly in a measuring flask on a scale placed in a fume hood.</w:t>
      </w:r>
      <w:r w:rsidR="007A5A4F">
        <w:t xml:space="preserve"> The sample of citrus </w:t>
      </w:r>
      <w:r w:rsidR="005C0463">
        <w:t xml:space="preserve">ski wax remover </w:t>
      </w:r>
      <w:r w:rsidR="00FB3A82">
        <w:t xml:space="preserve">was </w:t>
      </w:r>
      <w:r w:rsidR="005C0463">
        <w:t>made in the same manner.</w:t>
      </w:r>
    </w:p>
    <w:p w14:paraId="4251195A" w14:textId="437CCC1D" w:rsidR="00F41513" w:rsidRDefault="00F41513" w:rsidP="0002299F">
      <w:pPr>
        <w:pStyle w:val="Normal1"/>
        <w:jc w:val="left"/>
      </w:pPr>
      <w:r>
        <w:lastRenderedPageBreak/>
        <w:t xml:space="preserve">Honeys </w:t>
      </w:r>
      <w:r w:rsidR="005C0463">
        <w:t xml:space="preserve">and syrups </w:t>
      </w:r>
      <w:r>
        <w:t xml:space="preserve">were either used neat, or diluted </w:t>
      </w:r>
      <w:r w:rsidR="008B734A">
        <w:t>to 40 or</w:t>
      </w:r>
      <w:r w:rsidR="005C0463">
        <w:t xml:space="preserve"> 50% with distilled water</w:t>
      </w:r>
      <w:r w:rsidR="008B734A">
        <w:t>.</w:t>
      </w:r>
      <w:r w:rsidR="005C0463">
        <w:t xml:space="preserve"> Essential oils were used neat.</w:t>
      </w:r>
    </w:p>
    <w:p w14:paraId="576BDF5B" w14:textId="11151BDC" w:rsidR="009666C2" w:rsidRPr="009666C2" w:rsidRDefault="009666C2" w:rsidP="0002299F">
      <w:pPr>
        <w:pStyle w:val="Normal1"/>
        <w:jc w:val="left"/>
      </w:pPr>
    </w:p>
    <w:p w14:paraId="77E059EB" w14:textId="77777777" w:rsidR="00D04EC0" w:rsidRPr="009666C2" w:rsidRDefault="00D04EC0" w:rsidP="0002299F">
      <w:pPr>
        <w:pStyle w:val="Normal1"/>
        <w:jc w:val="left"/>
      </w:pPr>
    </w:p>
    <w:p w14:paraId="382F3157" w14:textId="4AB0FC30" w:rsidR="00DF6714" w:rsidRDefault="00DF6714" w:rsidP="0002299F">
      <w:pPr>
        <w:pStyle w:val="Overskrift1"/>
        <w:ind w:left="0" w:firstLine="0"/>
      </w:pPr>
      <w:r>
        <w:t>Hazards</w:t>
      </w:r>
    </w:p>
    <w:p w14:paraId="23EFF66E" w14:textId="38F327EA" w:rsidR="00F86AD2" w:rsidRPr="00CA54DF" w:rsidRDefault="005D6539" w:rsidP="0002299F">
      <w:pPr>
        <w:pStyle w:val="JCEbodytext"/>
        <w:spacing w:line="360" w:lineRule="auto"/>
        <w:ind w:firstLine="0"/>
        <w:rPr>
          <w:rFonts w:asciiTheme="minorHAnsi" w:hAnsiTheme="minorHAnsi"/>
          <w:color w:val="000000" w:themeColor="text1"/>
          <w:sz w:val="24"/>
        </w:rPr>
      </w:pPr>
      <w:r w:rsidRPr="00CA54DF">
        <w:rPr>
          <w:rFonts w:asciiTheme="minorHAnsi" w:hAnsiTheme="minorHAnsi"/>
          <w:color w:val="000000" w:themeColor="text1"/>
          <w:sz w:val="24"/>
        </w:rPr>
        <w:t xml:space="preserve">There are no hazards involved </w:t>
      </w:r>
      <w:r w:rsidR="00A829E2" w:rsidRPr="00CA54DF">
        <w:rPr>
          <w:rFonts w:asciiTheme="minorHAnsi" w:hAnsiTheme="minorHAnsi"/>
          <w:color w:val="000000" w:themeColor="text1"/>
          <w:sz w:val="24"/>
        </w:rPr>
        <w:t xml:space="preserve">in constructing the polarimeter from Lego bricks and </w:t>
      </w:r>
      <w:r w:rsidR="008F29D4" w:rsidRPr="00CA54DF">
        <w:rPr>
          <w:rFonts w:asciiTheme="minorHAnsi" w:hAnsiTheme="minorHAnsi"/>
          <w:color w:val="000000" w:themeColor="text1"/>
          <w:sz w:val="24"/>
        </w:rPr>
        <w:t xml:space="preserve">the </w:t>
      </w:r>
      <w:r w:rsidR="00A829E2" w:rsidRPr="00CA54DF">
        <w:rPr>
          <w:rFonts w:asciiTheme="minorHAnsi" w:hAnsiTheme="minorHAnsi"/>
          <w:color w:val="000000" w:themeColor="text1"/>
          <w:sz w:val="24"/>
        </w:rPr>
        <w:t>additional pieces. Make sure</w:t>
      </w:r>
      <w:r w:rsidR="008F29D4" w:rsidRPr="00CA54DF">
        <w:rPr>
          <w:rFonts w:asciiTheme="minorHAnsi" w:hAnsiTheme="minorHAnsi"/>
          <w:color w:val="000000" w:themeColor="text1"/>
          <w:sz w:val="24"/>
        </w:rPr>
        <w:t xml:space="preserve"> that the holes in the protractor and the plastic dial are made in a safe manner. Use a</w:t>
      </w:r>
      <w:r w:rsidR="00FB211C" w:rsidRPr="00CA54DF">
        <w:rPr>
          <w:rFonts w:asciiTheme="minorHAnsi" w:hAnsiTheme="minorHAnsi"/>
          <w:color w:val="000000" w:themeColor="text1"/>
          <w:sz w:val="24"/>
        </w:rPr>
        <w:t>n</w:t>
      </w:r>
      <w:r w:rsidR="008F29D4" w:rsidRPr="00CA54DF">
        <w:rPr>
          <w:rFonts w:asciiTheme="minorHAnsi" w:hAnsiTheme="minorHAnsi"/>
          <w:color w:val="000000" w:themeColor="text1"/>
          <w:sz w:val="24"/>
        </w:rPr>
        <w:t xml:space="preserve"> </w:t>
      </w:r>
      <w:r w:rsidR="00FB211C" w:rsidRPr="00CA54DF">
        <w:rPr>
          <w:rFonts w:asciiTheme="minorHAnsi" w:hAnsiTheme="minorHAnsi"/>
          <w:color w:val="000000" w:themeColor="text1"/>
          <w:sz w:val="24"/>
        </w:rPr>
        <w:t>awl</w:t>
      </w:r>
      <w:r w:rsidR="00CA54DF" w:rsidRPr="00CA54DF">
        <w:rPr>
          <w:rFonts w:asciiTheme="minorHAnsi" w:hAnsiTheme="minorHAnsi"/>
          <w:color w:val="000000" w:themeColor="text1"/>
          <w:sz w:val="24"/>
        </w:rPr>
        <w:t>, a na</w:t>
      </w:r>
      <w:r w:rsidR="00FB211C" w:rsidRPr="00CA54DF">
        <w:rPr>
          <w:rFonts w:asciiTheme="minorHAnsi" w:hAnsiTheme="minorHAnsi"/>
          <w:color w:val="000000" w:themeColor="text1"/>
          <w:sz w:val="24"/>
        </w:rPr>
        <w:t>il</w:t>
      </w:r>
      <w:r w:rsidR="00CA54DF" w:rsidRPr="00CA54DF">
        <w:rPr>
          <w:rFonts w:asciiTheme="minorHAnsi" w:hAnsiTheme="minorHAnsi"/>
          <w:color w:val="000000" w:themeColor="text1"/>
          <w:sz w:val="24"/>
        </w:rPr>
        <w:t xml:space="preserve">, a leather hole puncher (revolving punch plier) or some other suitable tool. </w:t>
      </w:r>
      <w:r w:rsidR="00A829E2" w:rsidRPr="00CA54DF">
        <w:rPr>
          <w:rFonts w:asciiTheme="minorHAnsi" w:hAnsiTheme="minorHAnsi"/>
          <w:color w:val="000000" w:themeColor="text1"/>
          <w:sz w:val="24"/>
        </w:rPr>
        <w:t>I</w:t>
      </w:r>
      <w:r w:rsidR="00CA54DF" w:rsidRPr="00CA54DF">
        <w:rPr>
          <w:rFonts w:asciiTheme="minorHAnsi" w:hAnsiTheme="minorHAnsi"/>
          <w:color w:val="000000" w:themeColor="text1"/>
          <w:sz w:val="24"/>
        </w:rPr>
        <w:t xml:space="preserve">f wanted, </w:t>
      </w:r>
      <w:r w:rsidR="00A829E2" w:rsidRPr="00CA54DF">
        <w:rPr>
          <w:rFonts w:asciiTheme="minorHAnsi" w:hAnsiTheme="minorHAnsi"/>
          <w:color w:val="000000" w:themeColor="text1"/>
          <w:sz w:val="24"/>
        </w:rPr>
        <w:t>holder</w:t>
      </w:r>
      <w:r w:rsidR="00CA54DF" w:rsidRPr="00CA54DF">
        <w:rPr>
          <w:rFonts w:asciiTheme="minorHAnsi" w:hAnsiTheme="minorHAnsi"/>
          <w:color w:val="000000" w:themeColor="text1"/>
          <w:sz w:val="24"/>
        </w:rPr>
        <w:t>s</w:t>
      </w:r>
      <w:r w:rsidR="00A829E2" w:rsidRPr="00CA54DF">
        <w:rPr>
          <w:rFonts w:asciiTheme="minorHAnsi" w:hAnsiTheme="minorHAnsi"/>
          <w:color w:val="000000" w:themeColor="text1"/>
          <w:sz w:val="24"/>
        </w:rPr>
        <w:t xml:space="preserve"> for the</w:t>
      </w:r>
      <w:r w:rsidR="008F29D4" w:rsidRPr="00CA54DF">
        <w:rPr>
          <w:rFonts w:asciiTheme="minorHAnsi" w:hAnsiTheme="minorHAnsi"/>
          <w:color w:val="000000" w:themeColor="text1"/>
          <w:sz w:val="24"/>
        </w:rPr>
        <w:t xml:space="preserve"> 1 and</w:t>
      </w:r>
      <w:r w:rsidR="00A829E2" w:rsidRPr="00CA54DF">
        <w:rPr>
          <w:rFonts w:asciiTheme="minorHAnsi" w:hAnsiTheme="minorHAnsi"/>
          <w:color w:val="000000" w:themeColor="text1"/>
          <w:sz w:val="24"/>
        </w:rPr>
        <w:t xml:space="preserve"> 4 cm </w:t>
      </w:r>
      <w:r w:rsidR="008F29D4" w:rsidRPr="00CA54DF">
        <w:rPr>
          <w:rFonts w:asciiTheme="minorHAnsi" w:hAnsiTheme="minorHAnsi"/>
          <w:color w:val="000000" w:themeColor="text1"/>
          <w:sz w:val="24"/>
        </w:rPr>
        <w:t>cuvette</w:t>
      </w:r>
      <w:r w:rsidR="00CA54DF" w:rsidRPr="00CA54DF">
        <w:rPr>
          <w:rFonts w:asciiTheme="minorHAnsi" w:hAnsiTheme="minorHAnsi"/>
          <w:color w:val="000000" w:themeColor="text1"/>
          <w:sz w:val="24"/>
        </w:rPr>
        <w:t>s</w:t>
      </w:r>
      <w:r w:rsidR="00DE53BE">
        <w:rPr>
          <w:rFonts w:asciiTheme="minorHAnsi" w:hAnsiTheme="minorHAnsi"/>
          <w:color w:val="000000" w:themeColor="text1"/>
          <w:sz w:val="24"/>
        </w:rPr>
        <w:t xml:space="preserve"> can be made</w:t>
      </w:r>
      <w:r w:rsidR="008F29D4" w:rsidRPr="00CA54DF">
        <w:rPr>
          <w:rFonts w:asciiTheme="minorHAnsi" w:hAnsiTheme="minorHAnsi"/>
          <w:color w:val="000000" w:themeColor="text1"/>
          <w:sz w:val="24"/>
        </w:rPr>
        <w:t xml:space="preserve"> by cutting the top o</w:t>
      </w:r>
      <w:r w:rsidR="00FB211C" w:rsidRPr="00CA54DF">
        <w:rPr>
          <w:rFonts w:asciiTheme="minorHAnsi" w:hAnsiTheme="minorHAnsi"/>
          <w:color w:val="000000" w:themeColor="text1"/>
          <w:sz w:val="24"/>
        </w:rPr>
        <w:t>f</w:t>
      </w:r>
      <w:r w:rsidR="008F29D4" w:rsidRPr="00CA54DF">
        <w:rPr>
          <w:rFonts w:asciiTheme="minorHAnsi" w:hAnsiTheme="minorHAnsi"/>
          <w:color w:val="000000" w:themeColor="text1"/>
          <w:sz w:val="24"/>
        </w:rPr>
        <w:t>f a</w:t>
      </w:r>
      <w:r w:rsidR="00A829E2" w:rsidRPr="00CA54DF">
        <w:rPr>
          <w:rFonts w:asciiTheme="minorHAnsi" w:hAnsiTheme="minorHAnsi"/>
          <w:color w:val="000000" w:themeColor="text1"/>
          <w:sz w:val="24"/>
        </w:rPr>
        <w:t xml:space="preserve"> L</w:t>
      </w:r>
      <w:r w:rsidR="008F29D4" w:rsidRPr="00CA54DF">
        <w:rPr>
          <w:rFonts w:asciiTheme="minorHAnsi" w:hAnsiTheme="minorHAnsi"/>
          <w:color w:val="000000" w:themeColor="text1"/>
          <w:sz w:val="24"/>
        </w:rPr>
        <w:t>ego brick</w:t>
      </w:r>
      <w:r w:rsidR="00424640">
        <w:rPr>
          <w:rFonts w:asciiTheme="minorHAnsi" w:hAnsiTheme="minorHAnsi"/>
          <w:color w:val="000000" w:themeColor="text1"/>
          <w:sz w:val="24"/>
        </w:rPr>
        <w:t>,</w:t>
      </w:r>
      <w:r w:rsidR="008F29D4" w:rsidRPr="00CA54DF">
        <w:rPr>
          <w:rFonts w:asciiTheme="minorHAnsi" w:hAnsiTheme="minorHAnsi"/>
          <w:color w:val="000000" w:themeColor="text1"/>
          <w:sz w:val="24"/>
        </w:rPr>
        <w:t xml:space="preserve"> either 2</w:t>
      </w:r>
      <w:r w:rsidR="007D1E86">
        <w:t>×</w:t>
      </w:r>
      <w:r w:rsidR="008F29D4" w:rsidRPr="00CA54DF">
        <w:rPr>
          <w:rFonts w:asciiTheme="minorHAnsi" w:hAnsiTheme="minorHAnsi"/>
          <w:color w:val="000000" w:themeColor="text1"/>
          <w:sz w:val="24"/>
        </w:rPr>
        <w:t>2 or 2</w:t>
      </w:r>
      <w:r w:rsidR="007D1E86">
        <w:t>×</w:t>
      </w:r>
      <w:r w:rsidR="008F29D4" w:rsidRPr="00CA54DF">
        <w:rPr>
          <w:rFonts w:asciiTheme="minorHAnsi" w:hAnsiTheme="minorHAnsi"/>
          <w:color w:val="000000" w:themeColor="text1"/>
          <w:sz w:val="24"/>
        </w:rPr>
        <w:t>6. The brick should be held with pliers and the top cut with a saw (i.e. small hacksaw). It is however easy to align the cuvette with the</w:t>
      </w:r>
      <w:r w:rsidR="00FB211C" w:rsidRPr="00CA54DF">
        <w:rPr>
          <w:rFonts w:asciiTheme="minorHAnsi" w:hAnsiTheme="minorHAnsi"/>
          <w:color w:val="000000" w:themeColor="text1"/>
          <w:sz w:val="24"/>
        </w:rPr>
        <w:t xml:space="preserve"> knobs on the Lego plate, making a holder unnecessary.</w:t>
      </w:r>
    </w:p>
    <w:p w14:paraId="1759F45C" w14:textId="77777777" w:rsidR="0002299F" w:rsidRDefault="0002299F" w:rsidP="0002299F">
      <w:pPr>
        <w:pStyle w:val="JCEbodytext"/>
        <w:spacing w:line="360" w:lineRule="auto"/>
        <w:ind w:firstLine="0"/>
        <w:rPr>
          <w:rFonts w:asciiTheme="minorHAnsi" w:hAnsiTheme="minorHAnsi"/>
          <w:sz w:val="24"/>
        </w:rPr>
      </w:pPr>
    </w:p>
    <w:p w14:paraId="63E0C7E0" w14:textId="12C47F72" w:rsidR="008F29D4" w:rsidRPr="00AB225A" w:rsidRDefault="008B734A" w:rsidP="0002299F">
      <w:pPr>
        <w:pStyle w:val="JCEbodytext"/>
        <w:spacing w:line="360" w:lineRule="auto"/>
        <w:ind w:firstLine="0"/>
        <w:rPr>
          <w:rFonts w:asciiTheme="minorHAnsi" w:hAnsiTheme="minorHAnsi"/>
          <w:sz w:val="24"/>
        </w:rPr>
      </w:pPr>
      <w:r w:rsidRPr="00CA54DF">
        <w:rPr>
          <w:rFonts w:asciiTheme="minorHAnsi" w:hAnsiTheme="minorHAnsi"/>
          <w:sz w:val="24"/>
        </w:rPr>
        <w:t>None of the LEDs used here are in a wavelength range harmful to the eyes. However, the contrast between the light source and the environment can be strong in dim lighting, especially for high intensity LEDs. We advise</w:t>
      </w:r>
      <w:r w:rsidR="00223106">
        <w:rPr>
          <w:rFonts w:asciiTheme="minorHAnsi" w:hAnsiTheme="minorHAnsi"/>
          <w:sz w:val="24"/>
        </w:rPr>
        <w:t xml:space="preserve"> </w:t>
      </w:r>
      <w:r w:rsidRPr="00CA54DF">
        <w:rPr>
          <w:rFonts w:asciiTheme="minorHAnsi" w:hAnsiTheme="minorHAnsi"/>
          <w:sz w:val="24"/>
        </w:rPr>
        <w:t>build</w:t>
      </w:r>
      <w:r w:rsidR="00223106">
        <w:rPr>
          <w:rFonts w:asciiTheme="minorHAnsi" w:hAnsiTheme="minorHAnsi"/>
          <w:sz w:val="24"/>
        </w:rPr>
        <w:t>ing</w:t>
      </w:r>
      <w:r w:rsidRPr="00CA54DF">
        <w:rPr>
          <w:rFonts w:asciiTheme="minorHAnsi" w:hAnsiTheme="minorHAnsi"/>
          <w:sz w:val="24"/>
        </w:rPr>
        <w:t xml:space="preserve"> extra walls of Lego-bricks or cover</w:t>
      </w:r>
      <w:r w:rsidR="00223106">
        <w:rPr>
          <w:rFonts w:asciiTheme="minorHAnsi" w:hAnsiTheme="minorHAnsi"/>
          <w:sz w:val="24"/>
        </w:rPr>
        <w:t>ing</w:t>
      </w:r>
      <w:r w:rsidRPr="00CA54DF">
        <w:rPr>
          <w:rFonts w:asciiTheme="minorHAnsi" w:hAnsiTheme="minorHAnsi"/>
          <w:sz w:val="24"/>
        </w:rPr>
        <w:t xml:space="preserve"> with small pieces of material to shield the light. This should not be a problem with the 592 nm yellow LED used in most experiments.</w:t>
      </w:r>
      <w:r w:rsidR="00643F1E">
        <w:rPr>
          <w:rFonts w:asciiTheme="minorHAnsi" w:hAnsiTheme="minorHAnsi"/>
          <w:sz w:val="24"/>
        </w:rPr>
        <w:t xml:space="preserve"> The LEDs are cold</w:t>
      </w:r>
      <w:r w:rsidR="00AB225A">
        <w:rPr>
          <w:rFonts w:asciiTheme="minorHAnsi" w:hAnsiTheme="minorHAnsi"/>
          <w:sz w:val="24"/>
        </w:rPr>
        <w:t>-</w:t>
      </w:r>
      <w:r w:rsidR="00643F1E">
        <w:rPr>
          <w:rFonts w:asciiTheme="minorHAnsi" w:hAnsiTheme="minorHAnsi"/>
          <w:sz w:val="24"/>
        </w:rPr>
        <w:t>running and will not get warm</w:t>
      </w:r>
      <w:r w:rsidR="00643F1E" w:rsidRPr="00AB225A">
        <w:rPr>
          <w:rFonts w:asciiTheme="minorHAnsi" w:hAnsiTheme="minorHAnsi"/>
          <w:sz w:val="24"/>
        </w:rPr>
        <w:t>.</w:t>
      </w:r>
      <w:r w:rsidR="00AB225A" w:rsidRPr="00AB225A">
        <w:rPr>
          <w:rFonts w:asciiTheme="minorHAnsi" w:hAnsiTheme="minorHAnsi"/>
          <w:sz w:val="24"/>
        </w:rPr>
        <w:t xml:space="preserve"> </w:t>
      </w:r>
      <w:r w:rsidR="00191DEB" w:rsidRPr="00C33325">
        <w:rPr>
          <w:rFonts w:asciiTheme="minorHAnsi" w:hAnsiTheme="minorHAnsi"/>
          <w:sz w:val="24"/>
        </w:rPr>
        <w:t xml:space="preserve">The voltage used </w:t>
      </w:r>
      <w:r w:rsidR="00191DEB">
        <w:rPr>
          <w:rFonts w:asciiTheme="minorHAnsi" w:hAnsiTheme="minorHAnsi"/>
          <w:sz w:val="24"/>
        </w:rPr>
        <w:t xml:space="preserve">here </w:t>
      </w:r>
      <w:r w:rsidR="00191DEB" w:rsidRPr="00C33325">
        <w:rPr>
          <w:rFonts w:asciiTheme="minorHAnsi" w:hAnsiTheme="minorHAnsi"/>
          <w:sz w:val="24"/>
        </w:rPr>
        <w:t xml:space="preserve">is low and the risk associated with </w:t>
      </w:r>
      <w:r w:rsidR="00191DEB">
        <w:rPr>
          <w:rFonts w:asciiTheme="minorHAnsi" w:hAnsiTheme="minorHAnsi"/>
          <w:sz w:val="24"/>
        </w:rPr>
        <w:t xml:space="preserve">this </w:t>
      </w:r>
      <w:r w:rsidR="00191DEB" w:rsidRPr="00C33325">
        <w:rPr>
          <w:rFonts w:asciiTheme="minorHAnsi" w:hAnsiTheme="minorHAnsi"/>
          <w:sz w:val="24"/>
        </w:rPr>
        <w:t xml:space="preserve">voltage </w:t>
      </w:r>
      <w:r w:rsidR="00191DEB">
        <w:rPr>
          <w:rFonts w:asciiTheme="minorHAnsi" w:hAnsiTheme="minorHAnsi"/>
          <w:sz w:val="24"/>
        </w:rPr>
        <w:t>is minimal</w:t>
      </w:r>
      <w:r w:rsidR="00191DEB" w:rsidRPr="00C33325">
        <w:rPr>
          <w:rFonts w:asciiTheme="minorHAnsi" w:hAnsiTheme="minorHAnsi"/>
          <w:sz w:val="24"/>
        </w:rPr>
        <w:t>.</w:t>
      </w:r>
    </w:p>
    <w:p w14:paraId="153D79AE" w14:textId="77777777" w:rsidR="0002299F" w:rsidRDefault="0002299F" w:rsidP="0002299F">
      <w:pPr>
        <w:pStyle w:val="JCEbodytext"/>
        <w:spacing w:line="360" w:lineRule="auto"/>
        <w:ind w:firstLine="0"/>
        <w:rPr>
          <w:rFonts w:asciiTheme="minorHAnsi" w:hAnsiTheme="minorHAnsi"/>
          <w:sz w:val="24"/>
        </w:rPr>
      </w:pPr>
    </w:p>
    <w:p w14:paraId="20BDA1D1" w14:textId="57D890F9" w:rsidR="008B734A" w:rsidRPr="00C01843" w:rsidRDefault="008B734A" w:rsidP="0002299F">
      <w:pPr>
        <w:pStyle w:val="JCEbodytext"/>
        <w:spacing w:line="360" w:lineRule="auto"/>
        <w:ind w:firstLine="0"/>
        <w:rPr>
          <w:rFonts w:asciiTheme="minorHAnsi" w:hAnsiTheme="minorHAnsi"/>
          <w:color w:val="000000" w:themeColor="text1"/>
          <w:sz w:val="24"/>
        </w:rPr>
      </w:pPr>
      <w:r w:rsidRPr="00C01843">
        <w:rPr>
          <w:rFonts w:asciiTheme="minorHAnsi" w:hAnsiTheme="minorHAnsi"/>
          <w:sz w:val="24"/>
        </w:rPr>
        <w:t xml:space="preserve">With respect to chemicals the following apply: The carbohydrates are non-hazardous. Limonene, ethanol and essential oils are both flammable and irritating. </w:t>
      </w:r>
      <w:r w:rsidR="008F29D4" w:rsidRPr="00C01843">
        <w:rPr>
          <w:rFonts w:asciiTheme="minorHAnsi" w:hAnsiTheme="minorHAnsi"/>
          <w:color w:val="000000" w:themeColor="text1"/>
          <w:sz w:val="24"/>
        </w:rPr>
        <w:t>Prepa</w:t>
      </w:r>
      <w:r w:rsidR="0002299F">
        <w:rPr>
          <w:rFonts w:asciiTheme="minorHAnsi" w:hAnsiTheme="minorHAnsi"/>
          <w:color w:val="000000" w:themeColor="text1"/>
          <w:sz w:val="24"/>
        </w:rPr>
        <w:t>ring solutions of limonene and citrus s</w:t>
      </w:r>
      <w:r w:rsidR="008F29D4" w:rsidRPr="00C01843">
        <w:rPr>
          <w:rFonts w:asciiTheme="minorHAnsi" w:hAnsiTheme="minorHAnsi"/>
          <w:color w:val="000000" w:themeColor="text1"/>
          <w:sz w:val="24"/>
        </w:rPr>
        <w:t>ki wax remover in ethanol and measurements of these solutions and essential oils require a properly ventilated location, preferably a fume hood</w:t>
      </w:r>
      <w:r w:rsidR="0035600B" w:rsidRPr="00C01843">
        <w:rPr>
          <w:rFonts w:asciiTheme="minorHAnsi" w:hAnsiTheme="minorHAnsi"/>
          <w:color w:val="000000" w:themeColor="text1"/>
          <w:sz w:val="24"/>
        </w:rPr>
        <w:t xml:space="preserve">. </w:t>
      </w:r>
      <w:r w:rsidR="00C04EB1" w:rsidRPr="00C01843">
        <w:rPr>
          <w:rFonts w:asciiTheme="minorHAnsi" w:hAnsiTheme="minorHAnsi"/>
          <w:color w:val="000000" w:themeColor="text1"/>
          <w:sz w:val="24"/>
        </w:rPr>
        <w:t>Goggles</w:t>
      </w:r>
      <w:r w:rsidR="00DF58F4" w:rsidRPr="00C01843">
        <w:rPr>
          <w:rFonts w:asciiTheme="minorHAnsi" w:hAnsiTheme="minorHAnsi"/>
          <w:color w:val="000000" w:themeColor="text1"/>
          <w:sz w:val="24"/>
        </w:rPr>
        <w:t xml:space="preserve">, </w:t>
      </w:r>
      <w:r w:rsidR="0035600B" w:rsidRPr="00C01843">
        <w:rPr>
          <w:rFonts w:asciiTheme="minorHAnsi" w:hAnsiTheme="minorHAnsi"/>
          <w:color w:val="000000" w:themeColor="text1"/>
          <w:sz w:val="24"/>
        </w:rPr>
        <w:t>gloves</w:t>
      </w:r>
      <w:r w:rsidR="00C04EB1" w:rsidRPr="00C01843">
        <w:rPr>
          <w:rFonts w:asciiTheme="minorHAnsi" w:hAnsiTheme="minorHAnsi"/>
          <w:color w:val="000000" w:themeColor="text1"/>
          <w:sz w:val="24"/>
        </w:rPr>
        <w:t xml:space="preserve"> and lab coat should be </w:t>
      </w:r>
      <w:r w:rsidR="00DF58F4" w:rsidRPr="00C01843">
        <w:rPr>
          <w:rFonts w:asciiTheme="minorHAnsi" w:hAnsiTheme="minorHAnsi"/>
          <w:color w:val="000000" w:themeColor="text1"/>
          <w:sz w:val="24"/>
        </w:rPr>
        <w:t>used.</w:t>
      </w:r>
    </w:p>
    <w:p w14:paraId="3DBD899A" w14:textId="77777777" w:rsidR="0002299F" w:rsidRDefault="0002299F" w:rsidP="0002299F">
      <w:pPr>
        <w:pStyle w:val="JCEbodytext"/>
        <w:spacing w:line="360" w:lineRule="auto"/>
        <w:ind w:firstLine="0"/>
        <w:rPr>
          <w:rFonts w:asciiTheme="minorHAnsi" w:hAnsiTheme="minorHAnsi"/>
          <w:color w:val="000000" w:themeColor="text1"/>
          <w:sz w:val="24"/>
        </w:rPr>
      </w:pPr>
    </w:p>
    <w:p w14:paraId="7BD35C6C" w14:textId="2D94BA58" w:rsidR="005D555A" w:rsidRPr="00CA54DF" w:rsidRDefault="005D555A" w:rsidP="0002299F">
      <w:pPr>
        <w:pStyle w:val="JCEbodytext"/>
        <w:spacing w:line="360" w:lineRule="auto"/>
        <w:ind w:firstLine="0"/>
        <w:rPr>
          <w:rFonts w:asciiTheme="minorHAnsi" w:hAnsiTheme="minorHAnsi"/>
          <w:color w:val="1F497D" w:themeColor="text2"/>
          <w:sz w:val="24"/>
        </w:rPr>
      </w:pPr>
      <w:r w:rsidRPr="00C01843">
        <w:rPr>
          <w:rFonts w:asciiTheme="minorHAnsi" w:hAnsiTheme="minorHAnsi"/>
          <w:color w:val="000000" w:themeColor="text1"/>
          <w:sz w:val="24"/>
        </w:rPr>
        <w:t xml:space="preserve">Extra Lego-bricks can be used to build walls on both sides of the cuvette to prevent this from falling over. </w:t>
      </w:r>
      <w:r w:rsidR="000934A6" w:rsidRPr="00C01843">
        <w:rPr>
          <w:rFonts w:asciiTheme="minorHAnsi" w:hAnsiTheme="minorHAnsi"/>
          <w:color w:val="000000" w:themeColor="text1"/>
          <w:sz w:val="24"/>
        </w:rPr>
        <w:t>If essential oils or limonene in ethanol</w:t>
      </w:r>
      <w:r w:rsidR="00E23943" w:rsidRPr="00C01843">
        <w:rPr>
          <w:rFonts w:asciiTheme="minorHAnsi" w:hAnsiTheme="minorHAnsi"/>
          <w:color w:val="000000" w:themeColor="text1"/>
          <w:sz w:val="24"/>
        </w:rPr>
        <w:t xml:space="preserve"> are spilled on the Lego-bricks, dry off with a paper and leave the paper in the fume-hood. </w:t>
      </w:r>
      <w:r w:rsidR="007A5A4F" w:rsidRPr="00C01843">
        <w:rPr>
          <w:rFonts w:asciiTheme="minorHAnsi" w:hAnsiTheme="minorHAnsi"/>
          <w:color w:val="000000" w:themeColor="text1"/>
          <w:sz w:val="24"/>
        </w:rPr>
        <w:t xml:space="preserve">Lego bricks can be cleaned with water or ethanol. Do not use acetone as this will destroy the bricks. </w:t>
      </w:r>
      <w:r w:rsidRPr="00C01843">
        <w:rPr>
          <w:rFonts w:asciiTheme="minorHAnsi" w:hAnsiTheme="minorHAnsi"/>
          <w:color w:val="000000" w:themeColor="text1"/>
          <w:sz w:val="24"/>
        </w:rPr>
        <w:t>A lid or something similar like a glass microscope slide on top of the cuvette can be used to avoid evaporat</w:t>
      </w:r>
      <w:r w:rsidR="000934A6" w:rsidRPr="00C01843">
        <w:rPr>
          <w:rFonts w:asciiTheme="minorHAnsi" w:hAnsiTheme="minorHAnsi"/>
          <w:color w:val="000000" w:themeColor="text1"/>
          <w:sz w:val="24"/>
        </w:rPr>
        <w:t>ion</w:t>
      </w:r>
      <w:r w:rsidRPr="00C01843">
        <w:rPr>
          <w:rFonts w:asciiTheme="minorHAnsi" w:hAnsiTheme="minorHAnsi"/>
          <w:color w:val="000000" w:themeColor="text1"/>
          <w:sz w:val="24"/>
        </w:rPr>
        <w:t xml:space="preserve">. </w:t>
      </w:r>
    </w:p>
    <w:p w14:paraId="2910196B" w14:textId="77777777" w:rsidR="008B734A" w:rsidRPr="00CA54DF" w:rsidRDefault="008B734A" w:rsidP="0002299F">
      <w:pPr>
        <w:spacing w:line="360" w:lineRule="auto"/>
        <w:rPr>
          <w:lang w:val="en-US"/>
        </w:rPr>
      </w:pPr>
    </w:p>
    <w:p w14:paraId="191E5D9C" w14:textId="77777777" w:rsidR="009666C2" w:rsidRPr="00CA54DF" w:rsidRDefault="009666C2" w:rsidP="00CA54DF">
      <w:pPr>
        <w:spacing w:line="360" w:lineRule="auto"/>
        <w:rPr>
          <w:lang w:val="en-US"/>
        </w:rPr>
      </w:pPr>
    </w:p>
    <w:p w14:paraId="3FD4FB84" w14:textId="1DEDD3E9" w:rsidR="00DF6714" w:rsidRDefault="005D6539" w:rsidP="00CA54DF">
      <w:pPr>
        <w:pStyle w:val="Overskrift1"/>
      </w:pPr>
      <w:r>
        <w:lastRenderedPageBreak/>
        <w:t>Patterns: plastic dial</w:t>
      </w:r>
      <w:r w:rsidR="00DF6714">
        <w:t>, pola</w:t>
      </w:r>
      <w:r w:rsidR="00F86AD2">
        <w:t>rizing films, protractor</w:t>
      </w:r>
    </w:p>
    <w:p w14:paraId="73B9D4C3" w14:textId="3456CDD9" w:rsidR="00BA4145" w:rsidRDefault="00172BE9" w:rsidP="00FF1E98">
      <w:pPr>
        <w:spacing w:line="360" w:lineRule="auto"/>
        <w:rPr>
          <w:lang w:val="en-US"/>
        </w:rPr>
      </w:pPr>
      <w:r>
        <w:rPr>
          <w:lang w:val="en-US"/>
        </w:rPr>
        <w:t>Take a look at the diagram</w:t>
      </w:r>
      <w:r w:rsidR="00175B6A">
        <w:rPr>
          <w:lang w:val="en-US"/>
        </w:rPr>
        <w:t xml:space="preserve"> shown in section 4 </w:t>
      </w:r>
      <w:r w:rsidR="00BA4145">
        <w:rPr>
          <w:lang w:val="en-US"/>
        </w:rPr>
        <w:t xml:space="preserve">before </w:t>
      </w:r>
      <w:r w:rsidR="00125C75">
        <w:rPr>
          <w:lang w:val="en-US"/>
        </w:rPr>
        <w:t xml:space="preserve">proceeding to </w:t>
      </w:r>
      <w:r w:rsidR="00BA4145">
        <w:rPr>
          <w:lang w:val="en-US"/>
        </w:rPr>
        <w:t>mak</w:t>
      </w:r>
      <w:r w:rsidR="00125C75">
        <w:rPr>
          <w:lang w:val="en-US"/>
        </w:rPr>
        <w:t>e</w:t>
      </w:r>
      <w:r w:rsidR="00BA4145">
        <w:rPr>
          <w:lang w:val="en-US"/>
        </w:rPr>
        <w:t xml:space="preserve"> the </w:t>
      </w:r>
      <w:r w:rsidR="00175B6A">
        <w:rPr>
          <w:lang w:val="en-US"/>
        </w:rPr>
        <w:t xml:space="preserve">protractor, the dial and </w:t>
      </w:r>
      <w:r w:rsidR="00BA4145">
        <w:rPr>
          <w:lang w:val="en-US"/>
        </w:rPr>
        <w:t>the pol</w:t>
      </w:r>
      <w:r w:rsidR="00175B6A">
        <w:rPr>
          <w:lang w:val="en-US"/>
        </w:rPr>
        <w:t>arizing films</w:t>
      </w:r>
      <w:r w:rsidR="00F23B28">
        <w:rPr>
          <w:lang w:val="en-US"/>
        </w:rPr>
        <w:t>. T</w:t>
      </w:r>
      <w:r w:rsidR="00125C75">
        <w:rPr>
          <w:lang w:val="en-US"/>
        </w:rPr>
        <w:t xml:space="preserve">his </w:t>
      </w:r>
      <w:r w:rsidR="00BA4145">
        <w:rPr>
          <w:lang w:val="en-US"/>
        </w:rPr>
        <w:t xml:space="preserve">will make </w:t>
      </w:r>
      <w:r w:rsidR="00125C75">
        <w:rPr>
          <w:lang w:val="en-US"/>
        </w:rPr>
        <w:t xml:space="preserve">it easier to </w:t>
      </w:r>
      <w:r w:rsidR="0041077F">
        <w:rPr>
          <w:lang w:val="en-US"/>
        </w:rPr>
        <w:t xml:space="preserve">understand </w:t>
      </w:r>
      <w:r w:rsidR="00F23B28">
        <w:rPr>
          <w:lang w:val="en-US"/>
        </w:rPr>
        <w:t>the making of these parts</w:t>
      </w:r>
      <w:r w:rsidR="00E0075B">
        <w:rPr>
          <w:lang w:val="en-US"/>
        </w:rPr>
        <w:t>.</w:t>
      </w:r>
    </w:p>
    <w:p w14:paraId="6D61CF83" w14:textId="77777777" w:rsidR="00223106" w:rsidRDefault="00223106" w:rsidP="00BF333A">
      <w:pPr>
        <w:spacing w:line="360" w:lineRule="auto"/>
        <w:rPr>
          <w:lang w:val="en-US"/>
        </w:rPr>
      </w:pPr>
    </w:p>
    <w:p w14:paraId="4E55EC0D" w14:textId="711B322F" w:rsidR="00F86AD2" w:rsidRDefault="00F86AD2" w:rsidP="00BF333A">
      <w:pPr>
        <w:spacing w:line="360" w:lineRule="auto"/>
        <w:rPr>
          <w:lang w:val="en-US"/>
        </w:rPr>
      </w:pPr>
      <w:r>
        <w:rPr>
          <w:lang w:val="en-US"/>
        </w:rPr>
        <w:t>The attachment</w:t>
      </w:r>
      <w:r w:rsidR="00CA54DF">
        <w:rPr>
          <w:lang w:val="en-US"/>
        </w:rPr>
        <w:t>s</w:t>
      </w:r>
      <w:r w:rsidR="008B5C33">
        <w:rPr>
          <w:lang w:val="en-US"/>
        </w:rPr>
        <w:t xml:space="preserve"> contain:</w:t>
      </w:r>
    </w:p>
    <w:p w14:paraId="514D8A96" w14:textId="39DE02D9" w:rsidR="00F86AD2" w:rsidRPr="00BF333A" w:rsidRDefault="00F86AD2" w:rsidP="00CA54DF">
      <w:pPr>
        <w:pStyle w:val="Listeavsnitt"/>
        <w:numPr>
          <w:ilvl w:val="0"/>
          <w:numId w:val="45"/>
        </w:numPr>
        <w:spacing w:line="360" w:lineRule="auto"/>
        <w:rPr>
          <w:rFonts w:asciiTheme="minorHAnsi" w:hAnsiTheme="minorHAnsi"/>
          <w:lang w:val="en-US"/>
        </w:rPr>
      </w:pPr>
      <w:r w:rsidRPr="00BF333A">
        <w:rPr>
          <w:rFonts w:asciiTheme="minorHAnsi" w:hAnsiTheme="minorHAnsi"/>
          <w:lang w:val="en-US"/>
        </w:rPr>
        <w:t>A</w:t>
      </w:r>
      <w:r w:rsidR="00322A36" w:rsidRPr="00BF333A">
        <w:rPr>
          <w:rFonts w:asciiTheme="minorHAnsi" w:hAnsiTheme="minorHAnsi"/>
          <w:lang w:val="en-US"/>
        </w:rPr>
        <w:t xml:space="preserve"> protractor</w:t>
      </w:r>
      <w:r w:rsidR="008B5C33">
        <w:rPr>
          <w:rFonts w:asciiTheme="minorHAnsi" w:hAnsiTheme="minorHAnsi"/>
          <w:lang w:val="en-US"/>
        </w:rPr>
        <w:t xml:space="preserve"> (attachment 1).</w:t>
      </w:r>
    </w:p>
    <w:p w14:paraId="2CA9C131" w14:textId="15201946" w:rsidR="00F86AD2" w:rsidRPr="00BF333A" w:rsidRDefault="00322A36" w:rsidP="00CA54DF">
      <w:pPr>
        <w:pStyle w:val="Listeavsnitt"/>
        <w:numPr>
          <w:ilvl w:val="0"/>
          <w:numId w:val="45"/>
        </w:numPr>
        <w:spacing w:line="360" w:lineRule="auto"/>
        <w:rPr>
          <w:rFonts w:asciiTheme="minorHAnsi" w:hAnsiTheme="minorHAnsi"/>
          <w:lang w:val="en-US"/>
        </w:rPr>
      </w:pPr>
      <w:r w:rsidRPr="00BF333A">
        <w:rPr>
          <w:rFonts w:asciiTheme="minorHAnsi" w:hAnsiTheme="minorHAnsi"/>
          <w:lang w:val="en-US"/>
        </w:rPr>
        <w:t xml:space="preserve">A </w:t>
      </w:r>
      <w:r w:rsidR="008B5C33">
        <w:rPr>
          <w:rFonts w:asciiTheme="minorHAnsi" w:hAnsiTheme="minorHAnsi"/>
          <w:lang w:val="en-US"/>
        </w:rPr>
        <w:t>pattern</w:t>
      </w:r>
      <w:r w:rsidR="00F86AD2" w:rsidRPr="00BF333A">
        <w:rPr>
          <w:rFonts w:asciiTheme="minorHAnsi" w:hAnsiTheme="minorHAnsi"/>
          <w:lang w:val="en-US"/>
        </w:rPr>
        <w:t xml:space="preserve"> for the plastic dial</w:t>
      </w:r>
      <w:r w:rsidR="008B5C33">
        <w:rPr>
          <w:rFonts w:asciiTheme="minorHAnsi" w:hAnsiTheme="minorHAnsi"/>
          <w:lang w:val="en-US"/>
        </w:rPr>
        <w:t xml:space="preserve"> (attachment 2).</w:t>
      </w:r>
    </w:p>
    <w:p w14:paraId="6CFD2F06" w14:textId="0B764F20" w:rsidR="00F86AD2" w:rsidRPr="00BF333A" w:rsidRDefault="008B5C33" w:rsidP="00CA54DF">
      <w:pPr>
        <w:pStyle w:val="Listeavsnitt"/>
        <w:numPr>
          <w:ilvl w:val="0"/>
          <w:numId w:val="45"/>
        </w:numPr>
        <w:spacing w:line="360" w:lineRule="auto"/>
        <w:rPr>
          <w:rFonts w:asciiTheme="minorHAnsi" w:hAnsiTheme="minorHAnsi"/>
          <w:lang w:val="en-US"/>
        </w:rPr>
      </w:pPr>
      <w:r>
        <w:rPr>
          <w:rFonts w:asciiTheme="minorHAnsi" w:hAnsiTheme="minorHAnsi"/>
          <w:lang w:val="en-US"/>
        </w:rPr>
        <w:t>Patterns</w:t>
      </w:r>
      <w:r w:rsidR="00F86AD2" w:rsidRPr="00BF333A">
        <w:rPr>
          <w:rFonts w:asciiTheme="minorHAnsi" w:hAnsiTheme="minorHAnsi"/>
          <w:lang w:val="en-US"/>
        </w:rPr>
        <w:t xml:space="preserve"> for the fixed</w:t>
      </w:r>
      <w:r>
        <w:rPr>
          <w:rFonts w:asciiTheme="minorHAnsi" w:hAnsiTheme="minorHAnsi"/>
          <w:lang w:val="en-US"/>
        </w:rPr>
        <w:t xml:space="preserve"> </w:t>
      </w:r>
      <w:r w:rsidR="00F86AD2" w:rsidRPr="00BF333A">
        <w:rPr>
          <w:rFonts w:asciiTheme="minorHAnsi" w:hAnsiTheme="minorHAnsi"/>
          <w:lang w:val="en-US"/>
        </w:rPr>
        <w:t>and the rotatin</w:t>
      </w:r>
      <w:r>
        <w:rPr>
          <w:rFonts w:asciiTheme="minorHAnsi" w:hAnsiTheme="minorHAnsi"/>
          <w:lang w:val="en-US"/>
        </w:rPr>
        <w:t xml:space="preserve">g </w:t>
      </w:r>
      <w:r w:rsidR="00F86AD2" w:rsidRPr="00BF333A">
        <w:rPr>
          <w:rFonts w:asciiTheme="minorHAnsi" w:hAnsiTheme="minorHAnsi"/>
          <w:lang w:val="en-US"/>
        </w:rPr>
        <w:t>polarizing film</w:t>
      </w:r>
      <w:r>
        <w:rPr>
          <w:rFonts w:asciiTheme="minorHAnsi" w:hAnsiTheme="minorHAnsi"/>
          <w:lang w:val="en-US"/>
        </w:rPr>
        <w:t>s (attachment 3).</w:t>
      </w:r>
    </w:p>
    <w:p w14:paraId="26CA6A7F" w14:textId="77777777" w:rsidR="00F86AD2" w:rsidRPr="00205CF3" w:rsidRDefault="00F86AD2" w:rsidP="00CA54DF">
      <w:pPr>
        <w:spacing w:line="360" w:lineRule="auto"/>
        <w:rPr>
          <w:lang w:val="en-US"/>
        </w:rPr>
      </w:pPr>
    </w:p>
    <w:p w14:paraId="7E88EA04" w14:textId="0CD30540" w:rsidR="00D74B1D" w:rsidRPr="00894DD4" w:rsidRDefault="00F86AD2" w:rsidP="00894DD4">
      <w:pPr>
        <w:pStyle w:val="Listeavsnitt"/>
        <w:numPr>
          <w:ilvl w:val="0"/>
          <w:numId w:val="46"/>
        </w:numPr>
        <w:spacing w:after="240" w:line="360" w:lineRule="auto"/>
        <w:ind w:left="714" w:hanging="357"/>
        <w:rPr>
          <w:rFonts w:asciiTheme="minorHAnsi" w:hAnsiTheme="minorHAnsi"/>
          <w:lang w:val="en-US"/>
        </w:rPr>
      </w:pPr>
      <w:r w:rsidRPr="00BF333A">
        <w:rPr>
          <w:rFonts w:asciiTheme="minorHAnsi" w:hAnsiTheme="minorHAnsi"/>
          <w:lang w:val="en-US"/>
        </w:rPr>
        <w:t>Print the pr</w:t>
      </w:r>
      <w:r w:rsidR="00B3408E" w:rsidRPr="00BF333A">
        <w:rPr>
          <w:rFonts w:asciiTheme="minorHAnsi" w:hAnsiTheme="minorHAnsi"/>
          <w:lang w:val="en-US"/>
        </w:rPr>
        <w:t>otractor</w:t>
      </w:r>
      <w:r w:rsidR="00D74B1D">
        <w:rPr>
          <w:rFonts w:asciiTheme="minorHAnsi" w:hAnsiTheme="minorHAnsi"/>
          <w:lang w:val="en-US"/>
        </w:rPr>
        <w:t xml:space="preserve"> on paper (attachment 1).</w:t>
      </w:r>
      <w:r w:rsidRPr="00BF333A">
        <w:rPr>
          <w:rFonts w:asciiTheme="minorHAnsi" w:hAnsiTheme="minorHAnsi"/>
          <w:lang w:val="en-US"/>
        </w:rPr>
        <w:t xml:space="preserve"> Laminate or fix the </w:t>
      </w:r>
      <w:r w:rsidR="00D74B1D">
        <w:rPr>
          <w:rFonts w:asciiTheme="minorHAnsi" w:hAnsiTheme="minorHAnsi"/>
          <w:lang w:val="en-US"/>
        </w:rPr>
        <w:t>pro</w:t>
      </w:r>
      <w:r w:rsidRPr="00D74B1D">
        <w:rPr>
          <w:rFonts w:asciiTheme="minorHAnsi" w:hAnsiTheme="minorHAnsi"/>
          <w:lang w:val="en-US"/>
        </w:rPr>
        <w:t>t</w:t>
      </w:r>
      <w:r w:rsidR="00FE3EF9" w:rsidRPr="00D74B1D">
        <w:rPr>
          <w:rFonts w:asciiTheme="minorHAnsi" w:hAnsiTheme="minorHAnsi"/>
          <w:lang w:val="en-US"/>
        </w:rPr>
        <w:t xml:space="preserve">ractor </w:t>
      </w:r>
      <w:r w:rsidR="00D74B1D">
        <w:rPr>
          <w:rFonts w:asciiTheme="minorHAnsi" w:hAnsiTheme="minorHAnsi"/>
          <w:lang w:val="en-US"/>
        </w:rPr>
        <w:t>on</w:t>
      </w:r>
      <w:r w:rsidR="00FE3EF9" w:rsidRPr="00D74B1D">
        <w:rPr>
          <w:rFonts w:asciiTheme="minorHAnsi" w:hAnsiTheme="minorHAnsi"/>
          <w:lang w:val="en-US"/>
        </w:rPr>
        <w:t>to a</w:t>
      </w:r>
      <w:r w:rsidR="00D74B1D">
        <w:rPr>
          <w:rFonts w:asciiTheme="minorHAnsi" w:hAnsiTheme="minorHAnsi"/>
          <w:lang w:val="en-US"/>
        </w:rPr>
        <w:t xml:space="preserve"> piece of</w:t>
      </w:r>
      <w:r w:rsidR="00FE3EF9" w:rsidRPr="00D74B1D">
        <w:rPr>
          <w:rFonts w:asciiTheme="minorHAnsi" w:hAnsiTheme="minorHAnsi"/>
          <w:lang w:val="en-US"/>
        </w:rPr>
        <w:t xml:space="preserve"> cardboard. Cut along the dotted lines with a pair of scissors.</w:t>
      </w:r>
    </w:p>
    <w:p w14:paraId="0641E0CE" w14:textId="17B66C0C" w:rsidR="00D74B1D" w:rsidRDefault="00D74B1D" w:rsidP="00894DD4">
      <w:pPr>
        <w:pStyle w:val="Listeavsnitt"/>
        <w:spacing w:after="240" w:line="360" w:lineRule="auto"/>
        <w:rPr>
          <w:rFonts w:asciiTheme="minorHAnsi" w:hAnsiTheme="minorHAnsi"/>
          <w:lang w:val="en-US"/>
        </w:rPr>
      </w:pPr>
      <w:r>
        <w:rPr>
          <w:rFonts w:asciiTheme="minorHAnsi" w:hAnsiTheme="minorHAnsi"/>
          <w:noProof/>
          <w:lang w:val="nb-NO" w:eastAsia="nb-NO"/>
        </w:rPr>
        <w:drawing>
          <wp:inline distT="0" distB="0" distL="0" distR="0" wp14:anchorId="0FB42EAB" wp14:editId="0C708841">
            <wp:extent cx="5590800" cy="8244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tractor.tif"/>
                    <pic:cNvPicPr/>
                  </pic:nvPicPr>
                  <pic:blipFill>
                    <a:blip r:embed="rId11">
                      <a:extLst>
                        <a:ext uri="{28A0092B-C50C-407E-A947-70E740481C1C}">
                          <a14:useLocalDpi xmlns:a14="http://schemas.microsoft.com/office/drawing/2010/main" val="0"/>
                        </a:ext>
                      </a:extLst>
                    </a:blip>
                    <a:stretch>
                      <a:fillRect/>
                    </a:stretch>
                  </pic:blipFill>
                  <pic:spPr>
                    <a:xfrm>
                      <a:off x="0" y="0"/>
                      <a:ext cx="5590800" cy="824400"/>
                    </a:xfrm>
                    <a:prstGeom prst="rect">
                      <a:avLst/>
                    </a:prstGeom>
                  </pic:spPr>
                </pic:pic>
              </a:graphicData>
            </a:graphic>
          </wp:inline>
        </w:drawing>
      </w:r>
    </w:p>
    <w:p w14:paraId="76BA9A31" w14:textId="4A475085" w:rsidR="00865C31" w:rsidRPr="00894DD4" w:rsidRDefault="005B6943" w:rsidP="00894DD4">
      <w:pPr>
        <w:pStyle w:val="Listeavsnitt"/>
        <w:numPr>
          <w:ilvl w:val="0"/>
          <w:numId w:val="46"/>
        </w:numPr>
        <w:spacing w:after="240" w:line="360" w:lineRule="auto"/>
        <w:ind w:left="714" w:hanging="357"/>
        <w:rPr>
          <w:rFonts w:asciiTheme="minorHAnsi" w:hAnsiTheme="minorHAnsi"/>
          <w:lang w:val="en-US"/>
        </w:rPr>
      </w:pPr>
      <w:r>
        <w:rPr>
          <w:rFonts w:asciiTheme="minorHAnsi" w:hAnsiTheme="minorHAnsi"/>
          <w:lang w:val="en-US"/>
        </w:rPr>
        <w:t xml:space="preserve">Print </w:t>
      </w:r>
      <w:r w:rsidR="0035600B">
        <w:rPr>
          <w:rFonts w:asciiTheme="minorHAnsi" w:hAnsiTheme="minorHAnsi"/>
          <w:lang w:val="en-US"/>
        </w:rPr>
        <w:t xml:space="preserve">the </w:t>
      </w:r>
      <w:r>
        <w:rPr>
          <w:rFonts w:asciiTheme="minorHAnsi" w:hAnsiTheme="minorHAnsi"/>
          <w:lang w:val="en-US"/>
        </w:rPr>
        <w:t>paper pattern for the plastic dial (</w:t>
      </w:r>
      <w:r w:rsidR="00865C31">
        <w:rPr>
          <w:rFonts w:asciiTheme="minorHAnsi" w:hAnsiTheme="minorHAnsi"/>
          <w:lang w:val="en-US"/>
        </w:rPr>
        <w:t>attachment</w:t>
      </w:r>
      <w:r>
        <w:rPr>
          <w:rFonts w:asciiTheme="minorHAnsi" w:hAnsiTheme="minorHAnsi"/>
          <w:lang w:val="en-US"/>
        </w:rPr>
        <w:t xml:space="preserve"> 2). </w:t>
      </w:r>
      <w:r w:rsidR="00E0075B">
        <w:rPr>
          <w:rFonts w:asciiTheme="minorHAnsi" w:hAnsiTheme="minorHAnsi"/>
          <w:lang w:val="en-US"/>
        </w:rPr>
        <w:t xml:space="preserve">Use </w:t>
      </w:r>
      <w:r>
        <w:rPr>
          <w:rFonts w:asciiTheme="minorHAnsi" w:hAnsiTheme="minorHAnsi"/>
          <w:lang w:val="en-US"/>
        </w:rPr>
        <w:t>a thick plastic sheet (</w:t>
      </w:r>
      <w:r w:rsidR="00424640">
        <w:rPr>
          <w:rFonts w:asciiTheme="minorHAnsi" w:hAnsiTheme="minorHAnsi"/>
          <w:lang w:val="en-US"/>
        </w:rPr>
        <w:t>e.g</w:t>
      </w:r>
      <w:r w:rsidR="00E0075B">
        <w:rPr>
          <w:rFonts w:asciiTheme="minorHAnsi" w:hAnsiTheme="minorHAnsi"/>
          <w:lang w:val="en-US"/>
        </w:rPr>
        <w:t>. laminated laminating</w:t>
      </w:r>
      <w:r>
        <w:rPr>
          <w:rFonts w:asciiTheme="minorHAnsi" w:hAnsiTheme="minorHAnsi"/>
          <w:lang w:val="en-US"/>
        </w:rPr>
        <w:t xml:space="preserve"> pouch) and place it on top of the pattern. Copy the lines onto the plastic sheet with a marker. Use a ruler to ensure the reading line is straight. C</w:t>
      </w:r>
      <w:r w:rsidR="00865C31">
        <w:rPr>
          <w:rFonts w:asciiTheme="minorHAnsi" w:hAnsiTheme="minorHAnsi"/>
          <w:lang w:val="en-US"/>
        </w:rPr>
        <w:t>ut along</w:t>
      </w:r>
      <w:r>
        <w:rPr>
          <w:rFonts w:asciiTheme="minorHAnsi" w:hAnsiTheme="minorHAnsi"/>
          <w:lang w:val="en-US"/>
        </w:rPr>
        <w:t xml:space="preserve"> the outer line with a pair of scissors. The paper pattern is not used further.</w:t>
      </w:r>
    </w:p>
    <w:p w14:paraId="35CEED6E" w14:textId="75115EE6" w:rsidR="00093742" w:rsidRPr="00093742" w:rsidRDefault="00D06DB3" w:rsidP="00093742">
      <w:pPr>
        <w:pStyle w:val="Listeavsnitt"/>
        <w:spacing w:after="240" w:line="360" w:lineRule="auto"/>
        <w:rPr>
          <w:rFonts w:asciiTheme="minorHAnsi" w:hAnsiTheme="minorHAnsi"/>
          <w:lang w:val="en-US"/>
        </w:rPr>
      </w:pPr>
      <w:r>
        <w:rPr>
          <w:rFonts w:asciiTheme="minorHAnsi" w:hAnsiTheme="minorHAnsi"/>
          <w:noProof/>
          <w:lang w:val="nb-NO" w:eastAsia="nb-NO"/>
        </w:rPr>
        <w:drawing>
          <wp:inline distT="0" distB="0" distL="0" distR="0" wp14:anchorId="3C07FEC4" wp14:editId="5427EB39">
            <wp:extent cx="5526000" cy="1252800"/>
            <wp:effectExtent l="0" t="0" r="0" b="508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stic dial 7.tif"/>
                    <pic:cNvPicPr/>
                  </pic:nvPicPr>
                  <pic:blipFill>
                    <a:blip r:embed="rId12">
                      <a:extLst>
                        <a:ext uri="{28A0092B-C50C-407E-A947-70E740481C1C}">
                          <a14:useLocalDpi xmlns:a14="http://schemas.microsoft.com/office/drawing/2010/main" val="0"/>
                        </a:ext>
                      </a:extLst>
                    </a:blip>
                    <a:stretch>
                      <a:fillRect/>
                    </a:stretch>
                  </pic:blipFill>
                  <pic:spPr>
                    <a:xfrm>
                      <a:off x="0" y="0"/>
                      <a:ext cx="5526000" cy="1252800"/>
                    </a:xfrm>
                    <a:prstGeom prst="rect">
                      <a:avLst/>
                    </a:prstGeom>
                  </pic:spPr>
                </pic:pic>
              </a:graphicData>
            </a:graphic>
          </wp:inline>
        </w:drawing>
      </w:r>
    </w:p>
    <w:p w14:paraId="461AE773" w14:textId="2FA451CB" w:rsidR="00062D45" w:rsidRPr="00894DD4" w:rsidRDefault="00FE3EF9" w:rsidP="00894DD4">
      <w:pPr>
        <w:pStyle w:val="Listeavsnitt"/>
        <w:numPr>
          <w:ilvl w:val="0"/>
          <w:numId w:val="46"/>
        </w:numPr>
        <w:spacing w:after="240" w:line="360" w:lineRule="auto"/>
        <w:ind w:left="714" w:hanging="357"/>
        <w:rPr>
          <w:rFonts w:asciiTheme="minorHAnsi" w:hAnsiTheme="minorHAnsi"/>
          <w:lang w:val="en-US"/>
        </w:rPr>
      </w:pPr>
      <w:r w:rsidRPr="00BF333A">
        <w:rPr>
          <w:rFonts w:asciiTheme="minorHAnsi" w:hAnsiTheme="minorHAnsi"/>
          <w:lang w:val="en-US"/>
        </w:rPr>
        <w:t>Print</w:t>
      </w:r>
      <w:r w:rsidR="008B5C33">
        <w:rPr>
          <w:rFonts w:asciiTheme="minorHAnsi" w:hAnsiTheme="minorHAnsi"/>
          <w:lang w:val="en-US"/>
        </w:rPr>
        <w:t xml:space="preserve"> </w:t>
      </w:r>
      <w:r w:rsidR="0035600B">
        <w:rPr>
          <w:rFonts w:asciiTheme="minorHAnsi" w:hAnsiTheme="minorHAnsi"/>
          <w:lang w:val="en-US"/>
        </w:rPr>
        <w:t xml:space="preserve">the </w:t>
      </w:r>
      <w:r w:rsidR="008B5C33">
        <w:rPr>
          <w:rFonts w:asciiTheme="minorHAnsi" w:hAnsiTheme="minorHAnsi"/>
          <w:lang w:val="en-US"/>
        </w:rPr>
        <w:t>paper patterns of</w:t>
      </w:r>
      <w:r w:rsidR="000A4884">
        <w:rPr>
          <w:rFonts w:asciiTheme="minorHAnsi" w:hAnsiTheme="minorHAnsi"/>
          <w:lang w:val="en-US"/>
        </w:rPr>
        <w:t xml:space="preserve"> the rotating and fixed </w:t>
      </w:r>
      <w:r w:rsidRPr="00BF333A">
        <w:rPr>
          <w:rFonts w:asciiTheme="minorHAnsi" w:hAnsiTheme="minorHAnsi"/>
          <w:lang w:val="en-US"/>
        </w:rPr>
        <w:t>polarizing film</w:t>
      </w:r>
      <w:r w:rsidR="00E0075B">
        <w:rPr>
          <w:rFonts w:asciiTheme="minorHAnsi" w:hAnsiTheme="minorHAnsi"/>
          <w:lang w:val="en-US"/>
        </w:rPr>
        <w:t>s</w:t>
      </w:r>
      <w:r w:rsidR="005B6943">
        <w:rPr>
          <w:rFonts w:asciiTheme="minorHAnsi" w:hAnsiTheme="minorHAnsi"/>
          <w:lang w:val="en-US"/>
        </w:rPr>
        <w:t xml:space="preserve"> (attachment 3)</w:t>
      </w:r>
      <w:r w:rsidRPr="00BF333A">
        <w:rPr>
          <w:rFonts w:asciiTheme="minorHAnsi" w:hAnsiTheme="minorHAnsi"/>
          <w:lang w:val="en-US"/>
        </w:rPr>
        <w:t>. Place the polarizing film on top of the</w:t>
      </w:r>
      <w:r w:rsidR="008B5C33">
        <w:rPr>
          <w:rFonts w:asciiTheme="minorHAnsi" w:hAnsiTheme="minorHAnsi"/>
          <w:lang w:val="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space="preserve"> patterns</w:t>
      </w:r>
      <w:r w:rsidRPr="00BF333A">
        <w:rPr>
          <w:rFonts w:asciiTheme="minorHAnsi" w:hAnsiTheme="minorHAnsi"/>
          <w:lang w:val="en-US"/>
        </w:rPr>
        <w:t xml:space="preserve"> with a marker.</w:t>
      </w:r>
      <w:r w:rsidR="005B6943">
        <w:rPr>
          <w:rFonts w:asciiTheme="minorHAnsi" w:hAnsiTheme="minorHAnsi"/>
          <w:lang w:val="en-US"/>
        </w:rPr>
        <w:t xml:space="preserve"> </w:t>
      </w:r>
      <w:r w:rsidR="00FC2A2D" w:rsidRPr="005B6943">
        <w:rPr>
          <w:rFonts w:asciiTheme="minorHAnsi" w:hAnsiTheme="minorHAnsi"/>
          <w:lang w:val="en-US"/>
        </w:rPr>
        <w:t>Cut</w:t>
      </w:r>
      <w:r w:rsidR="005B6943">
        <w:rPr>
          <w:rFonts w:asciiTheme="minorHAnsi" w:hAnsiTheme="minorHAnsi"/>
          <w:lang w:val="en-US"/>
        </w:rPr>
        <w:t xml:space="preserve"> the polarizing films </w:t>
      </w:r>
      <w:r w:rsidR="00FC2A2D" w:rsidRPr="005B6943">
        <w:rPr>
          <w:rFonts w:asciiTheme="minorHAnsi" w:hAnsiTheme="minorHAnsi"/>
          <w:lang w:val="en-US"/>
        </w:rPr>
        <w:t>around the outer line</w:t>
      </w:r>
      <w:r w:rsidR="005B6943">
        <w:rPr>
          <w:rFonts w:asciiTheme="minorHAnsi" w:hAnsiTheme="minorHAnsi"/>
          <w:lang w:val="en-US"/>
        </w:rPr>
        <w:t xml:space="preserve"> of the patterns </w:t>
      </w:r>
      <w:r w:rsidR="00062D45" w:rsidRPr="005B6943">
        <w:rPr>
          <w:rFonts w:asciiTheme="minorHAnsi" w:hAnsiTheme="minorHAnsi"/>
          <w:lang w:val="en-US"/>
        </w:rPr>
        <w:t>with a pair of scissors.</w:t>
      </w:r>
    </w:p>
    <w:p w14:paraId="0D7B8245" w14:textId="461D8319" w:rsidR="00991AC8" w:rsidRPr="00894DD4" w:rsidRDefault="000A4884" w:rsidP="00894DD4">
      <w:pPr>
        <w:pStyle w:val="Listeavsnitt"/>
        <w:spacing w:after="240"/>
        <w:rPr>
          <w:rFonts w:asciiTheme="minorHAnsi" w:hAnsiTheme="minorHAnsi"/>
          <w:lang w:val="en-US"/>
        </w:rPr>
      </w:pPr>
      <w:r>
        <w:rPr>
          <w:rFonts w:asciiTheme="minorHAnsi" w:hAnsiTheme="minorHAnsi"/>
          <w:noProof/>
          <w:lang w:val="nb-NO" w:eastAsia="nb-NO"/>
        </w:rPr>
        <w:lastRenderedPageBreak/>
        <w:drawing>
          <wp:inline distT="0" distB="0" distL="0" distR="0" wp14:anchorId="753B3EAE" wp14:editId="77062319">
            <wp:extent cx="5748528" cy="993648"/>
            <wp:effectExtent l="0" t="0" r="508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arizing films 4.tif"/>
                    <pic:cNvPicPr/>
                  </pic:nvPicPr>
                  <pic:blipFill>
                    <a:blip r:embed="rId13">
                      <a:extLst>
                        <a:ext uri="{28A0092B-C50C-407E-A947-70E740481C1C}">
                          <a14:useLocalDpi xmlns:a14="http://schemas.microsoft.com/office/drawing/2010/main" val="0"/>
                        </a:ext>
                      </a:extLst>
                    </a:blip>
                    <a:stretch>
                      <a:fillRect/>
                    </a:stretch>
                  </pic:blipFill>
                  <pic:spPr>
                    <a:xfrm>
                      <a:off x="0" y="0"/>
                      <a:ext cx="5748528" cy="993648"/>
                    </a:xfrm>
                    <a:prstGeom prst="rect">
                      <a:avLst/>
                    </a:prstGeom>
                  </pic:spPr>
                </pic:pic>
              </a:graphicData>
            </a:graphic>
          </wp:inline>
        </w:drawing>
      </w:r>
    </w:p>
    <w:p w14:paraId="65E454FF" w14:textId="00EBB3D2" w:rsidR="00331673" w:rsidRPr="00331673" w:rsidRDefault="00BF333A" w:rsidP="00894DD4">
      <w:pPr>
        <w:pStyle w:val="Listeavsnitt"/>
        <w:spacing w:after="120" w:line="360" w:lineRule="auto"/>
        <w:rPr>
          <w:rFonts w:asciiTheme="minorHAnsi" w:hAnsiTheme="minorHAnsi"/>
          <w:lang w:val="en-US"/>
        </w:rPr>
      </w:pPr>
      <w:r>
        <w:rPr>
          <w:rFonts w:asciiTheme="minorHAnsi" w:hAnsiTheme="minorHAnsi"/>
          <w:lang w:val="en-US"/>
        </w:rPr>
        <w:t xml:space="preserve">Cut the square </w:t>
      </w:r>
      <w:r w:rsidR="002E131E">
        <w:rPr>
          <w:rFonts w:asciiTheme="minorHAnsi" w:hAnsiTheme="minorHAnsi"/>
          <w:lang w:val="en-US"/>
        </w:rPr>
        <w:t xml:space="preserve">polarizing film </w:t>
      </w:r>
      <w:r>
        <w:rPr>
          <w:rFonts w:asciiTheme="minorHAnsi" w:hAnsiTheme="minorHAnsi"/>
          <w:lang w:val="en-US"/>
        </w:rPr>
        <w:t>along the dotted diagonal line (as shown under) and the cut off the two corners along the dotted lines. This makes two fixed polarizing films. Only one is needed for a single polarimeter.</w:t>
      </w:r>
    </w:p>
    <w:p w14:paraId="3ED7A752" w14:textId="51DCCD47" w:rsidR="00175B6A" w:rsidRPr="00894DD4" w:rsidRDefault="00175B6A" w:rsidP="00894DD4">
      <w:pPr>
        <w:pStyle w:val="Listeavsnitt"/>
        <w:spacing w:after="240" w:line="360" w:lineRule="auto"/>
        <w:rPr>
          <w:rFonts w:asciiTheme="minorHAnsi" w:hAnsiTheme="minorHAnsi"/>
          <w:lang w:val="en-US"/>
        </w:rPr>
      </w:pPr>
      <w:r>
        <w:rPr>
          <w:rFonts w:asciiTheme="minorHAnsi" w:hAnsiTheme="minorHAnsi"/>
          <w:noProof/>
          <w:lang w:val="nb-NO" w:eastAsia="nb-NO"/>
        </w:rPr>
        <w:drawing>
          <wp:inline distT="0" distB="0" distL="0" distR="0" wp14:anchorId="1EBBEFBE" wp14:editId="78954B1B">
            <wp:extent cx="4370400" cy="950400"/>
            <wp:effectExtent l="0" t="0" r="0" b="25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xed polarizing film 5.tif"/>
                    <pic:cNvPicPr/>
                  </pic:nvPicPr>
                  <pic:blipFill>
                    <a:blip r:embed="rId14">
                      <a:extLst>
                        <a:ext uri="{28A0092B-C50C-407E-A947-70E740481C1C}">
                          <a14:useLocalDpi xmlns:a14="http://schemas.microsoft.com/office/drawing/2010/main" val="0"/>
                        </a:ext>
                      </a:extLst>
                    </a:blip>
                    <a:stretch>
                      <a:fillRect/>
                    </a:stretch>
                  </pic:blipFill>
                  <pic:spPr>
                    <a:xfrm>
                      <a:off x="0" y="0"/>
                      <a:ext cx="4370400" cy="950400"/>
                    </a:xfrm>
                    <a:prstGeom prst="rect">
                      <a:avLst/>
                    </a:prstGeom>
                  </pic:spPr>
                </pic:pic>
              </a:graphicData>
            </a:graphic>
          </wp:inline>
        </w:drawing>
      </w:r>
    </w:p>
    <w:p w14:paraId="72A55328" w14:textId="122429C4" w:rsidR="005E1C8D" w:rsidRPr="00095E7D" w:rsidRDefault="00FC2A2D" w:rsidP="00095E7D">
      <w:pPr>
        <w:pStyle w:val="Listeavsnitt"/>
        <w:spacing w:after="240" w:line="360" w:lineRule="auto"/>
        <w:rPr>
          <w:rFonts w:asciiTheme="minorHAnsi" w:hAnsiTheme="minorHAnsi"/>
          <w:i/>
          <w:lang w:val="en-US"/>
        </w:rPr>
      </w:pPr>
      <w:r w:rsidRPr="00175B6A">
        <w:rPr>
          <w:rFonts w:asciiTheme="minorHAnsi" w:hAnsiTheme="minorHAnsi"/>
          <w:i/>
          <w:lang w:val="en-US"/>
        </w:rPr>
        <w:t xml:space="preserve">Note that the fixed polarizing film can be used in different positions for reading of maximum </w:t>
      </w:r>
      <w:r w:rsidR="004F60B6" w:rsidRPr="00175B6A">
        <w:rPr>
          <w:rFonts w:asciiTheme="minorHAnsi" w:hAnsiTheme="minorHAnsi"/>
          <w:i/>
          <w:lang w:val="en-US"/>
        </w:rPr>
        <w:t xml:space="preserve">(a) and minimum (b) </w:t>
      </w:r>
      <w:r w:rsidRPr="00175B6A">
        <w:rPr>
          <w:rFonts w:asciiTheme="minorHAnsi" w:hAnsiTheme="minorHAnsi"/>
          <w:i/>
          <w:lang w:val="en-US"/>
        </w:rPr>
        <w:t>light transmittance, and for easy reading of high optical rotations</w:t>
      </w:r>
      <w:r w:rsidR="004F60B6" w:rsidRPr="00175B6A">
        <w:rPr>
          <w:rFonts w:asciiTheme="minorHAnsi" w:hAnsiTheme="minorHAnsi"/>
          <w:i/>
          <w:lang w:val="en-US"/>
        </w:rPr>
        <w:t xml:space="preserve"> (c)</w:t>
      </w:r>
      <w:r w:rsidRPr="00175B6A">
        <w:rPr>
          <w:rFonts w:asciiTheme="minorHAnsi" w:hAnsiTheme="minorHAnsi"/>
          <w:i/>
          <w:lang w:val="en-US"/>
        </w:rPr>
        <w:t xml:space="preserve">. The cut </w:t>
      </w:r>
      <w:r w:rsidR="00062D45" w:rsidRPr="00175B6A">
        <w:rPr>
          <w:rFonts w:asciiTheme="minorHAnsi" w:hAnsiTheme="minorHAnsi"/>
          <w:i/>
          <w:lang w:val="en-US"/>
        </w:rPr>
        <w:t xml:space="preserve">of the marked corner </w:t>
      </w:r>
      <w:r w:rsidRPr="00175B6A">
        <w:rPr>
          <w:rFonts w:asciiTheme="minorHAnsi" w:hAnsiTheme="minorHAnsi"/>
          <w:i/>
          <w:lang w:val="en-US"/>
        </w:rPr>
        <w:t>shows the alignment between the fixed and the rotating film</w:t>
      </w:r>
      <w:r w:rsidR="004F60B6" w:rsidRPr="00175B6A">
        <w:rPr>
          <w:rFonts w:asciiTheme="minorHAnsi" w:hAnsiTheme="minorHAnsi"/>
          <w:i/>
          <w:lang w:val="en-US"/>
        </w:rPr>
        <w:t>s</w:t>
      </w:r>
      <w:r w:rsidR="0026520D">
        <w:rPr>
          <w:rFonts w:asciiTheme="minorHAnsi" w:hAnsiTheme="minorHAnsi"/>
          <w:i/>
          <w:lang w:val="en-US"/>
        </w:rPr>
        <w:t>.</w:t>
      </w:r>
      <w:r w:rsidR="004F60B6" w:rsidRPr="00175B6A">
        <w:rPr>
          <w:rFonts w:asciiTheme="minorHAnsi" w:hAnsiTheme="minorHAnsi"/>
          <w:i/>
          <w:lang w:val="en-US"/>
        </w:rPr>
        <w:t xml:space="preserve"> Note that the lines shown on the polarizing films only show the alignment between them as long as the films have been cut in accordance with the attached pattern. They don’t </w:t>
      </w:r>
      <w:r w:rsidR="0045089A" w:rsidRPr="00175B6A">
        <w:rPr>
          <w:rFonts w:asciiTheme="minorHAnsi" w:hAnsiTheme="minorHAnsi"/>
          <w:i/>
          <w:lang w:val="en-US"/>
        </w:rPr>
        <w:t>show the polarizing of the film.</w:t>
      </w:r>
    </w:p>
    <w:p w14:paraId="2DBEA8A5" w14:textId="7822C9FB" w:rsidR="00095E7D" w:rsidRPr="00894DD4" w:rsidRDefault="00D67E7D" w:rsidP="00894DD4">
      <w:pPr>
        <w:pStyle w:val="Listeavsnitt"/>
        <w:spacing w:after="240" w:line="360" w:lineRule="auto"/>
        <w:rPr>
          <w:rFonts w:asciiTheme="minorHAnsi" w:hAnsiTheme="minorHAnsi"/>
          <w:lang w:val="en-US"/>
        </w:rPr>
      </w:pPr>
      <w:r>
        <w:rPr>
          <w:rFonts w:asciiTheme="minorHAnsi" w:hAnsiTheme="minorHAnsi"/>
          <w:noProof/>
          <w:lang w:val="nb-NO" w:eastAsia="nb-NO"/>
        </w:rPr>
        <w:drawing>
          <wp:inline distT="0" distB="0" distL="0" distR="0" wp14:anchorId="69AB9067" wp14:editId="1E801228">
            <wp:extent cx="5634000" cy="1227600"/>
            <wp:effectExtent l="0" t="0" r="508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ignment final 3.tif"/>
                    <pic:cNvPicPr/>
                  </pic:nvPicPr>
                  <pic:blipFill>
                    <a:blip r:embed="rId15">
                      <a:extLst>
                        <a:ext uri="{28A0092B-C50C-407E-A947-70E740481C1C}">
                          <a14:useLocalDpi xmlns:a14="http://schemas.microsoft.com/office/drawing/2010/main" val="0"/>
                        </a:ext>
                      </a:extLst>
                    </a:blip>
                    <a:stretch>
                      <a:fillRect/>
                    </a:stretch>
                  </pic:blipFill>
                  <pic:spPr>
                    <a:xfrm>
                      <a:off x="0" y="0"/>
                      <a:ext cx="5634000" cy="1227600"/>
                    </a:xfrm>
                    <a:prstGeom prst="rect">
                      <a:avLst/>
                    </a:prstGeom>
                  </pic:spPr>
                </pic:pic>
              </a:graphicData>
            </a:graphic>
          </wp:inline>
        </w:drawing>
      </w:r>
    </w:p>
    <w:p w14:paraId="4B741B05" w14:textId="2034581C" w:rsidR="005E1C8D" w:rsidRPr="00175B6A" w:rsidRDefault="004F60B6" w:rsidP="00175B6A">
      <w:pPr>
        <w:pStyle w:val="Listeavsnitt"/>
        <w:numPr>
          <w:ilvl w:val="1"/>
          <w:numId w:val="45"/>
        </w:numPr>
        <w:spacing w:line="360" w:lineRule="auto"/>
        <w:ind w:left="1134" w:hanging="425"/>
        <w:rPr>
          <w:rFonts w:asciiTheme="minorHAnsi" w:hAnsiTheme="minorHAnsi"/>
          <w:i/>
          <w:lang w:val="en-US"/>
        </w:rPr>
      </w:pPr>
      <w:r w:rsidRPr="00175B6A">
        <w:rPr>
          <w:rFonts w:asciiTheme="minorHAnsi" w:hAnsiTheme="minorHAnsi"/>
          <w:i/>
          <w:lang w:val="en-US"/>
        </w:rPr>
        <w:t>Fixed and rotating film</w:t>
      </w:r>
      <w:r w:rsidR="00E0075B" w:rsidRPr="00175B6A">
        <w:rPr>
          <w:rFonts w:asciiTheme="minorHAnsi" w:hAnsiTheme="minorHAnsi"/>
          <w:i/>
          <w:lang w:val="en-US"/>
        </w:rPr>
        <w:t>s</w:t>
      </w:r>
      <w:r w:rsidRPr="00175B6A">
        <w:rPr>
          <w:rFonts w:asciiTheme="minorHAnsi" w:hAnsiTheme="minorHAnsi"/>
          <w:i/>
          <w:lang w:val="en-US"/>
        </w:rPr>
        <w:t xml:space="preserve"> are aligned. Maximum transmittance will be at 0° on the protractor.</w:t>
      </w:r>
    </w:p>
    <w:p w14:paraId="490AB49C" w14:textId="4FD972EF" w:rsidR="004F60B6" w:rsidRPr="00175B6A" w:rsidRDefault="004F60B6" w:rsidP="004F60B6">
      <w:pPr>
        <w:pStyle w:val="Listeavsnitt"/>
        <w:numPr>
          <w:ilvl w:val="1"/>
          <w:numId w:val="45"/>
        </w:numPr>
        <w:spacing w:line="360" w:lineRule="auto"/>
        <w:ind w:left="1134" w:hanging="425"/>
        <w:rPr>
          <w:rFonts w:asciiTheme="minorHAnsi" w:hAnsiTheme="minorHAnsi"/>
          <w:i/>
          <w:lang w:val="en-US"/>
        </w:rPr>
      </w:pPr>
      <w:r w:rsidRPr="00175B6A">
        <w:rPr>
          <w:rFonts w:asciiTheme="minorHAnsi" w:hAnsiTheme="minorHAnsi"/>
          <w:i/>
          <w:lang w:val="en-US"/>
        </w:rPr>
        <w:t>Fixed and rotating films are 90° to each other. Minimum transmittance will be at 0° on the protractor</w:t>
      </w:r>
      <w:r w:rsidR="007A5A4F">
        <w:rPr>
          <w:rFonts w:asciiTheme="minorHAnsi" w:hAnsiTheme="minorHAnsi"/>
          <w:i/>
          <w:lang w:val="en-US"/>
        </w:rPr>
        <w:t xml:space="preserve"> </w:t>
      </w:r>
      <w:r w:rsidR="007A5A4F" w:rsidRPr="00C01843">
        <w:rPr>
          <w:rFonts w:asciiTheme="minorHAnsi" w:hAnsiTheme="minorHAnsi"/>
          <w:i/>
          <w:color w:val="FF0000"/>
          <w:lang w:val="en-US"/>
        </w:rPr>
        <w:t>(</w:t>
      </w:r>
      <w:r w:rsidR="00C41780" w:rsidRPr="00C01843">
        <w:rPr>
          <w:rFonts w:asciiTheme="minorHAnsi" w:hAnsiTheme="minorHAnsi"/>
          <w:i/>
          <w:color w:val="FF0000"/>
          <w:lang w:val="en-US"/>
        </w:rPr>
        <w:t>alignment used for measurements here)</w:t>
      </w:r>
      <w:r w:rsidR="00C41780" w:rsidRPr="00C01843">
        <w:rPr>
          <w:rFonts w:asciiTheme="minorHAnsi" w:hAnsiTheme="minorHAnsi"/>
          <w:i/>
          <w:lang w:val="en-US"/>
        </w:rPr>
        <w:t>.</w:t>
      </w:r>
    </w:p>
    <w:p w14:paraId="70DA34E4" w14:textId="32533FBF" w:rsidR="004F60B6" w:rsidRPr="00175B6A" w:rsidRDefault="004F60B6" w:rsidP="004F60B6">
      <w:pPr>
        <w:pStyle w:val="Listeavsnitt"/>
        <w:numPr>
          <w:ilvl w:val="1"/>
          <w:numId w:val="45"/>
        </w:numPr>
        <w:spacing w:line="360" w:lineRule="auto"/>
        <w:ind w:left="1134" w:hanging="425"/>
        <w:rPr>
          <w:rFonts w:asciiTheme="minorHAnsi" w:hAnsiTheme="minorHAnsi"/>
          <w:i/>
          <w:lang w:val="en-US"/>
        </w:rPr>
      </w:pPr>
      <w:r w:rsidRPr="00175B6A">
        <w:rPr>
          <w:rFonts w:asciiTheme="minorHAnsi" w:hAnsiTheme="minorHAnsi"/>
          <w:i/>
          <w:lang w:val="en-US"/>
        </w:rPr>
        <w:t xml:space="preserve">Fixed and rotating films are 45° to each other. Minimum and maximum transmittance will be at 45° </w:t>
      </w:r>
      <w:r w:rsidR="00407ACD" w:rsidRPr="00175B6A">
        <w:rPr>
          <w:rFonts w:asciiTheme="minorHAnsi" w:hAnsiTheme="minorHAnsi"/>
          <w:i/>
          <w:lang w:val="en-US"/>
        </w:rPr>
        <w:t xml:space="preserve">to each side </w:t>
      </w:r>
      <w:r w:rsidRPr="00175B6A">
        <w:rPr>
          <w:rFonts w:asciiTheme="minorHAnsi" w:hAnsiTheme="minorHAnsi"/>
          <w:i/>
          <w:lang w:val="en-US"/>
        </w:rPr>
        <w:t>on the protractor.</w:t>
      </w:r>
    </w:p>
    <w:p w14:paraId="403D6D00" w14:textId="523F4844" w:rsidR="005E1C8D" w:rsidRPr="004F60B6" w:rsidRDefault="005E1C8D" w:rsidP="00CA54DF">
      <w:pPr>
        <w:pStyle w:val="Listeavsnitt"/>
        <w:spacing w:line="360" w:lineRule="auto"/>
        <w:rPr>
          <w:rFonts w:asciiTheme="minorHAnsi" w:hAnsiTheme="minorHAnsi"/>
          <w:lang w:val="en-US"/>
        </w:rPr>
      </w:pPr>
    </w:p>
    <w:p w14:paraId="511F4EE3" w14:textId="0AD53192" w:rsidR="00E74A65" w:rsidRPr="00894DD4" w:rsidRDefault="00E74A65" w:rsidP="00894DD4">
      <w:pPr>
        <w:pStyle w:val="Listeavsnitt"/>
        <w:numPr>
          <w:ilvl w:val="0"/>
          <w:numId w:val="46"/>
        </w:numPr>
        <w:spacing w:after="240" w:line="360" w:lineRule="auto"/>
        <w:ind w:left="714" w:hanging="357"/>
        <w:rPr>
          <w:rFonts w:asciiTheme="minorHAnsi" w:hAnsiTheme="minorHAnsi"/>
          <w:lang w:val="en-US"/>
        </w:rPr>
      </w:pPr>
      <w:r w:rsidRPr="004F60B6">
        <w:rPr>
          <w:rFonts w:asciiTheme="minorHAnsi" w:hAnsiTheme="minorHAnsi"/>
          <w:lang w:val="en-US"/>
        </w:rPr>
        <w:t>Fix the rotating polarizing film on the plastic dial with tape</w:t>
      </w:r>
      <w:r w:rsidR="009A6B2B">
        <w:rPr>
          <w:rFonts w:asciiTheme="minorHAnsi" w:hAnsiTheme="minorHAnsi"/>
          <w:lang w:val="en-US"/>
        </w:rPr>
        <w:t xml:space="preserve"> as shown. Note that the</w:t>
      </w:r>
      <w:r w:rsidR="0035600B">
        <w:rPr>
          <w:rFonts w:asciiTheme="minorHAnsi" w:hAnsiTheme="minorHAnsi"/>
          <w:lang w:val="en-US"/>
        </w:rPr>
        <w:t xml:space="preserve"> </w:t>
      </w:r>
      <w:r w:rsidR="009A6B2B">
        <w:rPr>
          <w:rFonts w:asciiTheme="minorHAnsi" w:hAnsiTheme="minorHAnsi"/>
          <w:lang w:val="en-US"/>
        </w:rPr>
        <w:t xml:space="preserve">layer of plastic film </w:t>
      </w:r>
      <w:r w:rsidR="00D05EA5">
        <w:rPr>
          <w:rFonts w:asciiTheme="minorHAnsi" w:hAnsiTheme="minorHAnsi"/>
          <w:lang w:val="en-US"/>
        </w:rPr>
        <w:t xml:space="preserve">is </w:t>
      </w:r>
      <w:r w:rsidR="009A6B2B" w:rsidRPr="0035600B">
        <w:rPr>
          <w:rFonts w:asciiTheme="minorHAnsi" w:hAnsiTheme="minorHAnsi"/>
          <w:u w:val="single"/>
          <w:lang w:val="en-US"/>
        </w:rPr>
        <w:t>behind</w:t>
      </w:r>
      <w:r w:rsidR="009A6B2B">
        <w:rPr>
          <w:rFonts w:asciiTheme="minorHAnsi" w:hAnsiTheme="minorHAnsi"/>
          <w:lang w:val="en-US"/>
        </w:rPr>
        <w:t xml:space="preserve"> the polarizing film.</w:t>
      </w:r>
    </w:p>
    <w:p w14:paraId="021B4B88" w14:textId="044267BA" w:rsidR="009A6B2B" w:rsidRDefault="009A6B2B" w:rsidP="00894DD4">
      <w:pPr>
        <w:pStyle w:val="Listeavsnitt"/>
        <w:spacing w:after="240" w:line="360" w:lineRule="auto"/>
        <w:rPr>
          <w:rFonts w:asciiTheme="minorHAnsi" w:hAnsiTheme="minorHAnsi"/>
          <w:lang w:val="en-US"/>
        </w:rPr>
      </w:pPr>
      <w:r>
        <w:rPr>
          <w:rFonts w:asciiTheme="minorHAnsi" w:hAnsiTheme="minorHAnsi"/>
          <w:noProof/>
          <w:lang w:val="nb-NO" w:eastAsia="nb-NO"/>
        </w:rPr>
        <w:lastRenderedPageBreak/>
        <w:drawing>
          <wp:inline distT="0" distB="0" distL="0" distR="0" wp14:anchorId="0291F73B" wp14:editId="76D717DF">
            <wp:extent cx="3441600" cy="1040400"/>
            <wp:effectExtent l="0" t="0" r="6985" b="762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stic dial and film.tif"/>
                    <pic:cNvPicPr/>
                  </pic:nvPicPr>
                  <pic:blipFill>
                    <a:blip r:embed="rId16">
                      <a:extLst>
                        <a:ext uri="{28A0092B-C50C-407E-A947-70E740481C1C}">
                          <a14:useLocalDpi xmlns:a14="http://schemas.microsoft.com/office/drawing/2010/main" val="0"/>
                        </a:ext>
                      </a:extLst>
                    </a:blip>
                    <a:stretch>
                      <a:fillRect/>
                    </a:stretch>
                  </pic:blipFill>
                  <pic:spPr>
                    <a:xfrm>
                      <a:off x="0" y="0"/>
                      <a:ext cx="3441600" cy="1040400"/>
                    </a:xfrm>
                    <a:prstGeom prst="rect">
                      <a:avLst/>
                    </a:prstGeom>
                  </pic:spPr>
                </pic:pic>
              </a:graphicData>
            </a:graphic>
          </wp:inline>
        </w:drawing>
      </w:r>
    </w:p>
    <w:p w14:paraId="3D22330C" w14:textId="61077DD8" w:rsidR="007C1EB5" w:rsidRPr="009A6B2B" w:rsidRDefault="00091A14" w:rsidP="00CA54DF">
      <w:pPr>
        <w:pStyle w:val="Listeavsnitt"/>
        <w:numPr>
          <w:ilvl w:val="0"/>
          <w:numId w:val="46"/>
        </w:numPr>
        <w:spacing w:line="360" w:lineRule="auto"/>
        <w:rPr>
          <w:rFonts w:asciiTheme="minorHAnsi" w:hAnsiTheme="minorHAnsi"/>
          <w:lang w:val="en-US"/>
        </w:rPr>
      </w:pPr>
      <w:r>
        <w:rPr>
          <w:rFonts w:asciiTheme="minorHAnsi" w:hAnsiTheme="minorHAnsi"/>
          <w:lang w:val="en-US"/>
        </w:rPr>
        <w:t xml:space="preserve">Make </w:t>
      </w:r>
      <w:r w:rsidR="00E74A65" w:rsidRPr="009A6B2B">
        <w:rPr>
          <w:rFonts w:asciiTheme="minorHAnsi" w:hAnsiTheme="minorHAnsi"/>
          <w:lang w:val="en-US"/>
        </w:rPr>
        <w:t>hole</w:t>
      </w:r>
      <w:r>
        <w:rPr>
          <w:rFonts w:asciiTheme="minorHAnsi" w:hAnsiTheme="minorHAnsi"/>
          <w:lang w:val="en-US"/>
        </w:rPr>
        <w:t>s</w:t>
      </w:r>
      <w:r w:rsidR="00E74A65" w:rsidRPr="009A6B2B">
        <w:rPr>
          <w:rFonts w:asciiTheme="minorHAnsi" w:hAnsiTheme="minorHAnsi"/>
          <w:lang w:val="en-US"/>
        </w:rPr>
        <w:t xml:space="preserve"> through the plastic dial and the protractor</w:t>
      </w:r>
      <w:r w:rsidR="00F22CEC" w:rsidRPr="009A6B2B">
        <w:rPr>
          <w:rFonts w:asciiTheme="minorHAnsi" w:hAnsiTheme="minorHAnsi"/>
          <w:lang w:val="en-US"/>
        </w:rPr>
        <w:t xml:space="preserve"> </w:t>
      </w:r>
      <w:r>
        <w:rPr>
          <w:rFonts w:asciiTheme="minorHAnsi" w:hAnsiTheme="minorHAnsi"/>
          <w:lang w:val="en-US"/>
        </w:rPr>
        <w:t xml:space="preserve">at the circles </w:t>
      </w:r>
      <w:r w:rsidR="009A6B2B">
        <w:rPr>
          <w:rFonts w:asciiTheme="minorHAnsi" w:hAnsiTheme="minorHAnsi"/>
          <w:lang w:val="en-US"/>
        </w:rPr>
        <w:t xml:space="preserve">using </w:t>
      </w:r>
      <w:r w:rsidR="009A6B2B" w:rsidRPr="00CA54DF">
        <w:rPr>
          <w:rFonts w:asciiTheme="minorHAnsi" w:hAnsiTheme="minorHAnsi"/>
          <w:color w:val="000000" w:themeColor="text1"/>
        </w:rPr>
        <w:t>an awl, a nail, a leather hole puncher (revolving punch plier) or some other suitable tool</w:t>
      </w:r>
      <w:r w:rsidR="00E74A65" w:rsidRPr="009A6B2B">
        <w:rPr>
          <w:rFonts w:asciiTheme="minorHAnsi" w:hAnsiTheme="minorHAnsi"/>
          <w:lang w:val="en-US"/>
        </w:rPr>
        <w:t xml:space="preserve">. </w:t>
      </w:r>
      <w:r w:rsidR="000C470D">
        <w:rPr>
          <w:rFonts w:asciiTheme="minorHAnsi" w:hAnsiTheme="minorHAnsi"/>
          <w:lang w:val="en-US"/>
        </w:rPr>
        <w:t>Make sure</w:t>
      </w:r>
      <w:r w:rsidR="009A6B2B">
        <w:rPr>
          <w:rFonts w:asciiTheme="minorHAnsi" w:hAnsiTheme="minorHAnsi"/>
          <w:lang w:val="en-US"/>
        </w:rPr>
        <w:t xml:space="preserve"> the hole </w:t>
      </w:r>
      <w:r w:rsidR="0035600B">
        <w:rPr>
          <w:rFonts w:asciiTheme="minorHAnsi" w:hAnsiTheme="minorHAnsi"/>
          <w:lang w:val="en-US"/>
        </w:rPr>
        <w:t xml:space="preserve">is </w:t>
      </w:r>
      <w:r w:rsidR="009A6B2B">
        <w:rPr>
          <w:rFonts w:asciiTheme="minorHAnsi" w:hAnsiTheme="minorHAnsi"/>
          <w:lang w:val="en-US"/>
        </w:rPr>
        <w:t>small enough</w:t>
      </w:r>
      <w:r w:rsidR="000C470D">
        <w:rPr>
          <w:rFonts w:asciiTheme="minorHAnsi" w:hAnsiTheme="minorHAnsi"/>
          <w:lang w:val="en-US"/>
        </w:rPr>
        <w:t xml:space="preserve">, otherwise </w:t>
      </w:r>
      <w:r w:rsidR="0035600B">
        <w:rPr>
          <w:rFonts w:asciiTheme="minorHAnsi" w:hAnsiTheme="minorHAnsi"/>
          <w:lang w:val="en-US"/>
        </w:rPr>
        <w:t>t</w:t>
      </w:r>
      <w:r w:rsidR="00E74A65" w:rsidRPr="009A6B2B">
        <w:rPr>
          <w:rFonts w:asciiTheme="minorHAnsi" w:hAnsiTheme="minorHAnsi"/>
          <w:lang w:val="en-US"/>
        </w:rPr>
        <w:t xml:space="preserve">he plastic dial </w:t>
      </w:r>
      <w:r w:rsidR="00D05EA5">
        <w:rPr>
          <w:rFonts w:asciiTheme="minorHAnsi" w:hAnsiTheme="minorHAnsi"/>
          <w:lang w:val="en-US"/>
        </w:rPr>
        <w:t>may</w:t>
      </w:r>
      <w:r w:rsidR="009A6B2B">
        <w:rPr>
          <w:rFonts w:asciiTheme="minorHAnsi" w:hAnsiTheme="minorHAnsi"/>
          <w:lang w:val="en-US"/>
        </w:rPr>
        <w:t xml:space="preserve"> become too loose.</w:t>
      </w:r>
    </w:p>
    <w:p w14:paraId="67FEF589" w14:textId="77777777" w:rsidR="007C1EB5" w:rsidRPr="009A6B2B" w:rsidRDefault="007C1EB5" w:rsidP="00CA54DF">
      <w:pPr>
        <w:pStyle w:val="Listeavsnitt"/>
        <w:spacing w:line="360" w:lineRule="auto"/>
        <w:rPr>
          <w:rFonts w:asciiTheme="minorHAnsi" w:hAnsiTheme="minorHAnsi"/>
          <w:lang w:val="en-US"/>
        </w:rPr>
      </w:pPr>
    </w:p>
    <w:p w14:paraId="5EB646AE" w14:textId="4F6C0CDF" w:rsidR="00567DE7" w:rsidRPr="00894DD4" w:rsidRDefault="00B3408E" w:rsidP="00894DD4">
      <w:pPr>
        <w:pStyle w:val="Listeavsnitt"/>
        <w:spacing w:after="240" w:line="360" w:lineRule="auto"/>
        <w:rPr>
          <w:rFonts w:asciiTheme="minorHAnsi" w:hAnsiTheme="minorHAnsi"/>
          <w:lang w:val="en-US"/>
        </w:rPr>
      </w:pPr>
      <w:r w:rsidRPr="009A6B2B">
        <w:rPr>
          <w:rFonts w:asciiTheme="minorHAnsi" w:hAnsiTheme="minorHAnsi"/>
          <w:lang w:val="en-US"/>
        </w:rPr>
        <w:t>Place</w:t>
      </w:r>
      <w:r w:rsidR="00E75D66" w:rsidRPr="009A6B2B">
        <w:rPr>
          <w:rFonts w:asciiTheme="minorHAnsi" w:hAnsiTheme="minorHAnsi"/>
          <w:lang w:val="en-US"/>
        </w:rPr>
        <w:t xml:space="preserve"> the protractor and the plastic dial together, align the holes and p</w:t>
      </w:r>
      <w:r w:rsidR="008358B9" w:rsidRPr="009A6B2B">
        <w:rPr>
          <w:rFonts w:asciiTheme="minorHAnsi" w:hAnsiTheme="minorHAnsi"/>
          <w:lang w:val="en-US"/>
        </w:rPr>
        <w:t>ush a Lego connector peg</w:t>
      </w:r>
      <w:r w:rsidR="00F22CEC" w:rsidRPr="009A6B2B">
        <w:rPr>
          <w:rFonts w:asciiTheme="minorHAnsi" w:hAnsiTheme="minorHAnsi"/>
          <w:lang w:val="en-US"/>
        </w:rPr>
        <w:t xml:space="preserve"> (or similar)</w:t>
      </w:r>
      <w:r w:rsidR="0011461D" w:rsidRPr="009A6B2B">
        <w:rPr>
          <w:rFonts w:asciiTheme="minorHAnsi" w:hAnsiTheme="minorHAnsi"/>
          <w:lang w:val="en-US"/>
        </w:rPr>
        <w:t xml:space="preserve"> through the hole</w:t>
      </w:r>
      <w:r w:rsidR="00E75D66" w:rsidRPr="009A6B2B">
        <w:rPr>
          <w:rFonts w:asciiTheme="minorHAnsi" w:hAnsiTheme="minorHAnsi"/>
          <w:lang w:val="en-US"/>
        </w:rPr>
        <w:t>. Keep</w:t>
      </w:r>
      <w:r w:rsidR="0011461D" w:rsidRPr="009A6B2B">
        <w:rPr>
          <w:rFonts w:asciiTheme="minorHAnsi" w:hAnsiTheme="minorHAnsi"/>
          <w:lang w:val="en-US"/>
        </w:rPr>
        <w:t xml:space="preserve"> </w:t>
      </w:r>
      <w:r w:rsidR="00F22CEC" w:rsidRPr="009A6B2B">
        <w:rPr>
          <w:rFonts w:asciiTheme="minorHAnsi" w:hAnsiTheme="minorHAnsi"/>
          <w:lang w:val="en-US"/>
        </w:rPr>
        <w:t>the protractor and the plastic dial together by adding a Lego brick 1</w:t>
      </w:r>
      <w:r w:rsidR="007D1E86" w:rsidRPr="007D1E86">
        <w:rPr>
          <w:rFonts w:asciiTheme="minorHAnsi" w:hAnsiTheme="minorHAnsi"/>
        </w:rPr>
        <w:t>×</w:t>
      </w:r>
      <w:r w:rsidR="00F22CEC" w:rsidRPr="009A6B2B">
        <w:rPr>
          <w:rFonts w:asciiTheme="minorHAnsi" w:hAnsiTheme="minorHAnsi"/>
          <w:lang w:val="en-US"/>
        </w:rPr>
        <w:t xml:space="preserve">2 </w:t>
      </w:r>
      <w:r w:rsidR="007C1EB5" w:rsidRPr="009A6B2B">
        <w:rPr>
          <w:rFonts w:asciiTheme="minorHAnsi" w:hAnsiTheme="minorHAnsi"/>
          <w:lang w:val="en-US"/>
        </w:rPr>
        <w:t>with one hole on each side</w:t>
      </w:r>
      <w:r w:rsidR="00D06DB3">
        <w:rPr>
          <w:rFonts w:asciiTheme="minorHAnsi" w:hAnsiTheme="minorHAnsi"/>
          <w:lang w:val="en-US"/>
        </w:rPr>
        <w:t>.</w:t>
      </w:r>
    </w:p>
    <w:p w14:paraId="4C55024A" w14:textId="10FF4839" w:rsidR="00D06DB3" w:rsidRPr="00894DD4" w:rsidRDefault="007B79B9" w:rsidP="00894DD4">
      <w:pPr>
        <w:pStyle w:val="Listeavsnitt"/>
        <w:spacing w:after="240" w:line="360" w:lineRule="auto"/>
        <w:rPr>
          <w:rFonts w:asciiTheme="minorHAnsi" w:hAnsiTheme="minorHAnsi"/>
          <w:lang w:val="en-US"/>
        </w:rPr>
      </w:pPr>
      <w:r>
        <w:rPr>
          <w:rFonts w:asciiTheme="minorHAnsi" w:hAnsiTheme="minorHAnsi"/>
          <w:noProof/>
          <w:lang w:val="nb-NO" w:eastAsia="nb-NO"/>
        </w:rPr>
        <w:drawing>
          <wp:inline distT="0" distB="0" distL="0" distR="0" wp14:anchorId="3A219178" wp14:editId="13A2C5E8">
            <wp:extent cx="4424400" cy="1015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tractor and dial 2.tif"/>
                    <pic:cNvPicPr/>
                  </pic:nvPicPr>
                  <pic:blipFill>
                    <a:blip r:embed="rId17">
                      <a:extLst>
                        <a:ext uri="{28A0092B-C50C-407E-A947-70E740481C1C}">
                          <a14:useLocalDpi xmlns:a14="http://schemas.microsoft.com/office/drawing/2010/main" val="0"/>
                        </a:ext>
                      </a:extLst>
                    </a:blip>
                    <a:stretch>
                      <a:fillRect/>
                    </a:stretch>
                  </pic:blipFill>
                  <pic:spPr>
                    <a:xfrm>
                      <a:off x="0" y="0"/>
                      <a:ext cx="4424400" cy="1015200"/>
                    </a:xfrm>
                    <a:prstGeom prst="rect">
                      <a:avLst/>
                    </a:prstGeom>
                  </pic:spPr>
                </pic:pic>
              </a:graphicData>
            </a:graphic>
          </wp:inline>
        </w:drawing>
      </w:r>
    </w:p>
    <w:p w14:paraId="2A657500" w14:textId="5BB7065B" w:rsidR="00FE3EF9" w:rsidRPr="00894DD4" w:rsidRDefault="00567DE7" w:rsidP="00894DD4">
      <w:pPr>
        <w:pStyle w:val="Listeavsnitt"/>
        <w:spacing w:line="360" w:lineRule="auto"/>
        <w:rPr>
          <w:rFonts w:asciiTheme="minorHAnsi" w:hAnsiTheme="minorHAnsi"/>
          <w:lang w:val="en-US"/>
        </w:rPr>
      </w:pPr>
      <w:r>
        <w:rPr>
          <w:rFonts w:asciiTheme="minorHAnsi" w:hAnsiTheme="minorHAnsi"/>
          <w:lang w:val="en-US"/>
        </w:rPr>
        <w:t xml:space="preserve">Measurements can be done with the protractor either facing the light source LED or the detector LED (see later). </w:t>
      </w:r>
      <w:r w:rsidR="00A55BEB">
        <w:rPr>
          <w:rFonts w:asciiTheme="minorHAnsi" w:hAnsiTheme="minorHAnsi"/>
          <w:lang w:val="en-US"/>
        </w:rPr>
        <w:t>As p</w:t>
      </w:r>
      <w:r w:rsidR="001A0B8F">
        <w:rPr>
          <w:rFonts w:asciiTheme="minorHAnsi" w:hAnsiTheme="minorHAnsi"/>
          <w:lang w:val="en-US"/>
        </w:rPr>
        <w:t xml:space="preserve">lastic films can depolarize plane polarized </w:t>
      </w:r>
      <w:r w:rsidR="00A55BEB">
        <w:rPr>
          <w:rFonts w:asciiTheme="minorHAnsi" w:hAnsiTheme="minorHAnsi"/>
          <w:lang w:val="en-US"/>
        </w:rPr>
        <w:t xml:space="preserve">light, it is important to have the plastic dial with the polarizing film attached in the correct way. </w:t>
      </w:r>
      <w:r>
        <w:rPr>
          <w:rFonts w:asciiTheme="minorHAnsi" w:hAnsiTheme="minorHAnsi"/>
          <w:lang w:val="en-US"/>
        </w:rPr>
        <w:t xml:space="preserve">If the protractor is facing the light source LED, the plastic </w:t>
      </w:r>
      <w:r w:rsidR="00A55BEB">
        <w:rPr>
          <w:rFonts w:asciiTheme="minorHAnsi" w:hAnsiTheme="minorHAnsi"/>
          <w:lang w:val="en-US"/>
        </w:rPr>
        <w:t xml:space="preserve">part of the </w:t>
      </w:r>
      <w:r>
        <w:rPr>
          <w:rFonts w:asciiTheme="minorHAnsi" w:hAnsiTheme="minorHAnsi"/>
          <w:lang w:val="en-US"/>
        </w:rPr>
        <w:t xml:space="preserve">dial should </w:t>
      </w:r>
      <w:r w:rsidR="00A55BEB">
        <w:rPr>
          <w:rFonts w:asciiTheme="minorHAnsi" w:hAnsiTheme="minorHAnsi"/>
          <w:lang w:val="en-US"/>
        </w:rPr>
        <w:t>be next to</w:t>
      </w:r>
      <w:r>
        <w:rPr>
          <w:rFonts w:asciiTheme="minorHAnsi" w:hAnsiTheme="minorHAnsi"/>
          <w:lang w:val="en-US"/>
        </w:rPr>
        <w:t xml:space="preserve"> the protractor. If the protractor is facing the detector LED, the polarizing film should </w:t>
      </w:r>
      <w:r w:rsidR="003B2659">
        <w:rPr>
          <w:rFonts w:asciiTheme="minorHAnsi" w:hAnsiTheme="minorHAnsi"/>
          <w:lang w:val="en-US"/>
        </w:rPr>
        <w:t>be next to</w:t>
      </w:r>
      <w:r>
        <w:rPr>
          <w:rFonts w:asciiTheme="minorHAnsi" w:hAnsiTheme="minorHAnsi"/>
          <w:lang w:val="en-US"/>
        </w:rPr>
        <w:t xml:space="preserve"> the protractor. </w:t>
      </w:r>
      <w:r w:rsidRPr="0043458D">
        <w:rPr>
          <w:rFonts w:asciiTheme="minorHAnsi" w:hAnsiTheme="minorHAnsi"/>
          <w:color w:val="FF0000"/>
          <w:lang w:val="en-US"/>
        </w:rPr>
        <w:t xml:space="preserve">The incident light should </w:t>
      </w:r>
      <w:r w:rsidR="003B2659" w:rsidRPr="0043458D">
        <w:rPr>
          <w:rFonts w:asciiTheme="minorHAnsi" w:hAnsiTheme="minorHAnsi"/>
          <w:color w:val="FF0000"/>
          <w:lang w:val="en-US"/>
        </w:rPr>
        <w:t xml:space="preserve">always </w:t>
      </w:r>
      <w:r w:rsidRPr="0043458D">
        <w:rPr>
          <w:rFonts w:asciiTheme="minorHAnsi" w:hAnsiTheme="minorHAnsi"/>
          <w:color w:val="FF0000"/>
          <w:lang w:val="en-US"/>
        </w:rPr>
        <w:t xml:space="preserve">hit the polarizing film before the plastic </w:t>
      </w:r>
      <w:r w:rsidR="009234B1" w:rsidRPr="0043458D">
        <w:rPr>
          <w:rFonts w:asciiTheme="minorHAnsi" w:hAnsiTheme="minorHAnsi"/>
          <w:color w:val="FF0000"/>
          <w:lang w:val="en-US"/>
        </w:rPr>
        <w:t xml:space="preserve">part of the </w:t>
      </w:r>
      <w:r w:rsidRPr="0043458D">
        <w:rPr>
          <w:rFonts w:asciiTheme="minorHAnsi" w:hAnsiTheme="minorHAnsi"/>
          <w:color w:val="FF0000"/>
          <w:lang w:val="en-US"/>
        </w:rPr>
        <w:t>dial</w:t>
      </w:r>
      <w:r w:rsidR="0043458D">
        <w:rPr>
          <w:rFonts w:asciiTheme="minorHAnsi" w:hAnsiTheme="minorHAnsi"/>
          <w:color w:val="FF0000"/>
          <w:lang w:val="en-US"/>
        </w:rPr>
        <w:t>.</w:t>
      </w:r>
    </w:p>
    <w:p w14:paraId="21EC1487" w14:textId="68B289CA" w:rsidR="00F943F5" w:rsidRDefault="00F943F5" w:rsidP="00CA54DF">
      <w:pPr>
        <w:spacing w:line="360" w:lineRule="auto"/>
        <w:rPr>
          <w:lang w:val="en-US"/>
        </w:rPr>
      </w:pPr>
    </w:p>
    <w:p w14:paraId="245CFE73" w14:textId="77777777" w:rsidR="00D5099F" w:rsidRPr="00F86AD2" w:rsidRDefault="00D5099F" w:rsidP="00CA54DF">
      <w:pPr>
        <w:spacing w:line="360" w:lineRule="auto"/>
        <w:rPr>
          <w:lang w:val="en-US"/>
        </w:rPr>
      </w:pPr>
    </w:p>
    <w:p w14:paraId="517D1678" w14:textId="7C2FB74A" w:rsidR="00D605CC" w:rsidRDefault="009666C2" w:rsidP="00CA54DF">
      <w:pPr>
        <w:pStyle w:val="Overskrift1"/>
      </w:pPr>
      <w:r>
        <w:t xml:space="preserve">How to assemble </w:t>
      </w:r>
      <w:r w:rsidR="00C904E5">
        <w:t xml:space="preserve">the </w:t>
      </w:r>
      <w:r>
        <w:t>polarimeter</w:t>
      </w:r>
    </w:p>
    <w:p w14:paraId="68745BAF" w14:textId="4D3F35EC" w:rsidR="00D605CC" w:rsidRDefault="00EA360E" w:rsidP="0002299F">
      <w:pPr>
        <w:spacing w:line="360" w:lineRule="auto"/>
        <w:rPr>
          <w:lang w:val="en-US"/>
        </w:rPr>
      </w:pPr>
      <w:r>
        <w:rPr>
          <w:lang w:val="en-US"/>
        </w:rPr>
        <w:t>The polarimeter is assembled</w:t>
      </w:r>
      <w:r w:rsidR="00922B16">
        <w:rPr>
          <w:lang w:val="en-US"/>
        </w:rPr>
        <w:t xml:space="preserve"> as shown </w:t>
      </w:r>
      <w:r w:rsidR="00172BE9">
        <w:rPr>
          <w:lang w:val="en-US"/>
        </w:rPr>
        <w:t xml:space="preserve">in the diagram </w:t>
      </w:r>
      <w:r w:rsidR="007B79B9">
        <w:rPr>
          <w:lang w:val="en-US"/>
        </w:rPr>
        <w:t>below.</w:t>
      </w:r>
      <w:r w:rsidR="00C904E5">
        <w:rPr>
          <w:lang w:val="en-US"/>
        </w:rPr>
        <w:t xml:space="preserve"> It</w:t>
      </w:r>
      <w:r w:rsidR="00350138">
        <w:rPr>
          <w:lang w:val="en-US"/>
        </w:rPr>
        <w:t xml:space="preserve"> is easily assembled and </w:t>
      </w:r>
      <w:r w:rsidR="0069550E">
        <w:rPr>
          <w:lang w:val="en-US"/>
        </w:rPr>
        <w:t xml:space="preserve">this </w:t>
      </w:r>
      <w:r w:rsidR="00350138">
        <w:rPr>
          <w:lang w:val="en-US"/>
        </w:rPr>
        <w:t>can be done e</w:t>
      </w:r>
      <w:r w:rsidR="0069550E">
        <w:rPr>
          <w:lang w:val="en-US"/>
        </w:rPr>
        <w:t>ither by students or instructor. If</w:t>
      </w:r>
      <w:r w:rsidR="00350138">
        <w:rPr>
          <w:lang w:val="en-US"/>
        </w:rPr>
        <w:t xml:space="preserve"> time is restricted, the protractor, the fixed polarizing film and the plastic dial with the polarizing film can be prepared by the instructor in advance.</w:t>
      </w:r>
    </w:p>
    <w:p w14:paraId="6AEDEB10" w14:textId="7966876A" w:rsidR="002F1FE7" w:rsidRDefault="002F1FE7" w:rsidP="00CA54DF">
      <w:pPr>
        <w:spacing w:line="360" w:lineRule="auto"/>
        <w:rPr>
          <w:lang w:val="en-US"/>
        </w:rPr>
      </w:pPr>
    </w:p>
    <w:p w14:paraId="2B0B53A8" w14:textId="33DB3566" w:rsidR="00F56E13" w:rsidRDefault="00F56E13" w:rsidP="00CA54DF">
      <w:pPr>
        <w:spacing w:line="360" w:lineRule="auto"/>
        <w:rPr>
          <w:lang w:val="en-US"/>
        </w:rPr>
      </w:pPr>
      <w:r>
        <w:rPr>
          <w:noProof/>
          <w:lang w:eastAsia="nb-NO"/>
        </w:rPr>
        <w:lastRenderedPageBreak/>
        <w:drawing>
          <wp:inline distT="0" distB="0" distL="0" distR="0" wp14:anchorId="7B9C4B77" wp14:editId="114A91F6">
            <wp:extent cx="6188709" cy="696367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truction - Polarimeter 5.tif"/>
                    <pic:cNvPicPr/>
                  </pic:nvPicPr>
                  <pic:blipFill>
                    <a:blip r:embed="rId18">
                      <a:extLst>
                        <a:ext uri="{28A0092B-C50C-407E-A947-70E740481C1C}">
                          <a14:useLocalDpi xmlns:a14="http://schemas.microsoft.com/office/drawing/2010/main" val="0"/>
                        </a:ext>
                      </a:extLst>
                    </a:blip>
                    <a:stretch>
                      <a:fillRect/>
                    </a:stretch>
                  </pic:blipFill>
                  <pic:spPr>
                    <a:xfrm>
                      <a:off x="0" y="0"/>
                      <a:ext cx="6188709" cy="6963672"/>
                    </a:xfrm>
                    <a:prstGeom prst="rect">
                      <a:avLst/>
                    </a:prstGeom>
                  </pic:spPr>
                </pic:pic>
              </a:graphicData>
            </a:graphic>
          </wp:inline>
        </w:drawing>
      </w:r>
    </w:p>
    <w:p w14:paraId="0A4EA082" w14:textId="24AAC39E" w:rsidR="00DF58F4" w:rsidRDefault="00DF58F4" w:rsidP="00CA54DF">
      <w:pPr>
        <w:spacing w:line="360" w:lineRule="auto"/>
        <w:rPr>
          <w:lang w:val="en-US"/>
        </w:rPr>
      </w:pPr>
    </w:p>
    <w:p w14:paraId="461F4E81" w14:textId="77777777" w:rsidR="009A757F" w:rsidRDefault="009A757F" w:rsidP="00CA54DF">
      <w:pPr>
        <w:spacing w:line="360" w:lineRule="auto"/>
        <w:rPr>
          <w:lang w:val="en-US"/>
        </w:rPr>
      </w:pPr>
    </w:p>
    <w:p w14:paraId="40DCBFCE" w14:textId="7739E145" w:rsidR="00897892" w:rsidRDefault="00CC498C" w:rsidP="00BD48A7">
      <w:pPr>
        <w:spacing w:line="360" w:lineRule="auto"/>
        <w:rPr>
          <w:highlight w:val="yellow"/>
          <w:lang w:val="en-US"/>
        </w:rPr>
      </w:pPr>
      <w:r w:rsidRPr="00783E0A">
        <w:rPr>
          <w:lang w:val="en-US"/>
        </w:rPr>
        <w:t>The source LED is connected to</w:t>
      </w:r>
      <w:r w:rsidR="00A651C5" w:rsidRPr="00783E0A">
        <w:rPr>
          <w:lang w:val="en-US"/>
        </w:rPr>
        <w:t xml:space="preserve"> a power supply and a resistor. </w:t>
      </w:r>
      <w:r w:rsidR="00AD6D76">
        <w:rPr>
          <w:lang w:val="en-US"/>
        </w:rPr>
        <w:t>The power supply can be either a</w:t>
      </w:r>
      <w:r w:rsidR="000529E8">
        <w:rPr>
          <w:lang w:val="en-US"/>
        </w:rPr>
        <w:t xml:space="preserve"> battery pack, a</w:t>
      </w:r>
      <w:r w:rsidR="00007913">
        <w:rPr>
          <w:lang w:val="en-US"/>
        </w:rPr>
        <w:t xml:space="preserve"> </w:t>
      </w:r>
      <w:r w:rsidR="00AD6D76">
        <w:rPr>
          <w:lang w:val="en-US"/>
        </w:rPr>
        <w:t>mobile phone charger</w:t>
      </w:r>
      <w:r w:rsidR="00AD6D76" w:rsidRPr="00D5099F">
        <w:rPr>
          <w:vertAlign w:val="superscript"/>
          <w:lang w:val="en-US"/>
        </w:rPr>
        <w:t>13</w:t>
      </w:r>
      <w:r w:rsidR="00007913">
        <w:rPr>
          <w:lang w:val="en-US"/>
        </w:rPr>
        <w:t xml:space="preserve"> or a power adapter. The wire of the charger/adapter has to be cut to expose </w:t>
      </w:r>
      <w:r w:rsidR="00F86148">
        <w:rPr>
          <w:lang w:val="en-US"/>
        </w:rPr>
        <w:t xml:space="preserve">the </w:t>
      </w:r>
      <w:r w:rsidR="00007913">
        <w:rPr>
          <w:lang w:val="en-US"/>
        </w:rPr>
        <w:t>two wires inside which</w:t>
      </w:r>
      <w:r w:rsidR="000529E8">
        <w:rPr>
          <w:lang w:val="en-US"/>
        </w:rPr>
        <w:t xml:space="preserve"> are then </w:t>
      </w:r>
      <w:r w:rsidR="00007913">
        <w:rPr>
          <w:lang w:val="en-US"/>
        </w:rPr>
        <w:t xml:space="preserve">connected to the circuit. </w:t>
      </w:r>
      <w:r w:rsidR="00647991" w:rsidRPr="00783E0A">
        <w:rPr>
          <w:lang w:val="en-US"/>
        </w:rPr>
        <w:t xml:space="preserve">The </w:t>
      </w:r>
      <w:r w:rsidR="00EB1A44" w:rsidRPr="00783E0A">
        <w:rPr>
          <w:lang w:val="en-US"/>
        </w:rPr>
        <w:t>LED</w:t>
      </w:r>
      <w:r w:rsidR="00897892" w:rsidRPr="00783E0A">
        <w:rPr>
          <w:lang w:val="en-US"/>
        </w:rPr>
        <w:t>’s</w:t>
      </w:r>
      <w:r w:rsidR="00EB1A44" w:rsidRPr="00783E0A">
        <w:rPr>
          <w:lang w:val="en-US"/>
        </w:rPr>
        <w:t xml:space="preserve"> </w:t>
      </w:r>
      <w:r w:rsidR="00B80F4F" w:rsidRPr="00783E0A">
        <w:rPr>
          <w:lang w:val="en-US"/>
        </w:rPr>
        <w:t>negative pole (cathode, flat side of the LED</w:t>
      </w:r>
      <w:r w:rsidR="00E940D8" w:rsidRPr="00783E0A">
        <w:rPr>
          <w:lang w:val="en-US"/>
        </w:rPr>
        <w:t>, short</w:t>
      </w:r>
      <w:r w:rsidR="00B80F4F" w:rsidRPr="00783E0A">
        <w:rPr>
          <w:lang w:val="en-US"/>
        </w:rPr>
        <w:t xml:space="preserve"> </w:t>
      </w:r>
      <w:r w:rsidR="009C0136" w:rsidRPr="00783E0A">
        <w:rPr>
          <w:lang w:val="en-US"/>
        </w:rPr>
        <w:t>leg</w:t>
      </w:r>
      <w:r w:rsidR="00B80F4F" w:rsidRPr="00783E0A">
        <w:rPr>
          <w:lang w:val="en-US"/>
        </w:rPr>
        <w:t>)</w:t>
      </w:r>
      <w:r w:rsidR="00E2069D" w:rsidRPr="00783E0A">
        <w:rPr>
          <w:lang w:val="en-US"/>
        </w:rPr>
        <w:t xml:space="preserve"> must</w:t>
      </w:r>
      <w:r w:rsidR="00B80F4F" w:rsidRPr="00783E0A">
        <w:rPr>
          <w:lang w:val="en-US"/>
        </w:rPr>
        <w:t xml:space="preserve"> be</w:t>
      </w:r>
      <w:r w:rsidR="00EB1A44" w:rsidRPr="00783E0A">
        <w:rPr>
          <w:lang w:val="en-US"/>
        </w:rPr>
        <w:t xml:space="preserve"> connected to the negative </w:t>
      </w:r>
      <w:r w:rsidR="00A651C5" w:rsidRPr="00783E0A">
        <w:rPr>
          <w:lang w:val="en-US"/>
        </w:rPr>
        <w:t xml:space="preserve">pole of </w:t>
      </w:r>
      <w:r w:rsidR="009C0136" w:rsidRPr="00783E0A">
        <w:rPr>
          <w:lang w:val="en-US"/>
        </w:rPr>
        <w:lastRenderedPageBreak/>
        <w:t>the</w:t>
      </w:r>
      <w:r w:rsidR="00A651C5" w:rsidRPr="00783E0A">
        <w:rPr>
          <w:lang w:val="en-US"/>
        </w:rPr>
        <w:t xml:space="preserve"> power source</w:t>
      </w:r>
      <w:r w:rsidR="00E2069D" w:rsidRPr="00783E0A">
        <w:rPr>
          <w:lang w:val="en-US"/>
        </w:rPr>
        <w:t>,</w:t>
      </w:r>
      <w:r w:rsidR="00A651C5" w:rsidRPr="00783E0A">
        <w:rPr>
          <w:lang w:val="en-US"/>
        </w:rPr>
        <w:t xml:space="preserve"> </w:t>
      </w:r>
      <w:r w:rsidR="00045184" w:rsidRPr="00783E0A">
        <w:rPr>
          <w:lang w:val="en-US"/>
        </w:rPr>
        <w:t xml:space="preserve">and the </w:t>
      </w:r>
      <w:r w:rsidR="00EB1A44" w:rsidRPr="00783E0A">
        <w:rPr>
          <w:lang w:val="en-US"/>
        </w:rPr>
        <w:t>LED</w:t>
      </w:r>
      <w:r w:rsidR="00897892" w:rsidRPr="00783E0A">
        <w:rPr>
          <w:lang w:val="en-US"/>
        </w:rPr>
        <w:t>’s</w:t>
      </w:r>
      <w:r w:rsidR="00EB1A44" w:rsidRPr="00783E0A">
        <w:rPr>
          <w:lang w:val="en-US"/>
        </w:rPr>
        <w:t xml:space="preserve"> </w:t>
      </w:r>
      <w:r w:rsidR="00B80F4F" w:rsidRPr="00783E0A">
        <w:rPr>
          <w:lang w:val="en-US"/>
        </w:rPr>
        <w:t>positive pole (</w:t>
      </w:r>
      <w:r w:rsidR="00E940D8" w:rsidRPr="00783E0A">
        <w:rPr>
          <w:lang w:val="en-US"/>
        </w:rPr>
        <w:t>anode, long</w:t>
      </w:r>
      <w:r w:rsidR="00B80F4F" w:rsidRPr="00783E0A">
        <w:rPr>
          <w:lang w:val="en-US"/>
        </w:rPr>
        <w:t xml:space="preserve"> </w:t>
      </w:r>
      <w:r w:rsidR="00826D48" w:rsidRPr="00783E0A">
        <w:rPr>
          <w:lang w:val="en-US"/>
        </w:rPr>
        <w:t>leg</w:t>
      </w:r>
      <w:r w:rsidR="00B80F4F" w:rsidRPr="00783E0A">
        <w:rPr>
          <w:lang w:val="en-US"/>
        </w:rPr>
        <w:t>) to</w:t>
      </w:r>
      <w:r w:rsidR="00EB1A44" w:rsidRPr="00783E0A">
        <w:rPr>
          <w:lang w:val="en-US"/>
        </w:rPr>
        <w:t xml:space="preserve"> the positive </w:t>
      </w:r>
      <w:r w:rsidR="00B80F4F" w:rsidRPr="00783E0A">
        <w:rPr>
          <w:lang w:val="en-US"/>
        </w:rPr>
        <w:t xml:space="preserve">pole. </w:t>
      </w:r>
      <w:r w:rsidR="00045184" w:rsidRPr="00783E0A">
        <w:rPr>
          <w:lang w:val="en-US"/>
        </w:rPr>
        <w:t xml:space="preserve">If you </w:t>
      </w:r>
      <w:r w:rsidR="00826D48" w:rsidRPr="00783E0A">
        <w:rPr>
          <w:lang w:val="en-US"/>
        </w:rPr>
        <w:t>are unsure</w:t>
      </w:r>
      <w:r w:rsidR="00045184" w:rsidRPr="00783E0A">
        <w:rPr>
          <w:lang w:val="en-US"/>
        </w:rPr>
        <w:t xml:space="preserve">, and the LED doesn’t light, </w:t>
      </w:r>
      <w:r w:rsidR="00E2069D" w:rsidRPr="00783E0A">
        <w:rPr>
          <w:lang w:val="en-US"/>
        </w:rPr>
        <w:t>exchange</w:t>
      </w:r>
      <w:r w:rsidR="00783E0A">
        <w:rPr>
          <w:lang w:val="en-US"/>
        </w:rPr>
        <w:t xml:space="preserve"> the connections to the LED.</w:t>
      </w:r>
    </w:p>
    <w:p w14:paraId="6D8A7238" w14:textId="49B1A7AE" w:rsidR="009A757F" w:rsidRDefault="009A757F" w:rsidP="00CA54DF">
      <w:pPr>
        <w:spacing w:line="360" w:lineRule="auto"/>
        <w:rPr>
          <w:lang w:val="en-US"/>
        </w:rPr>
      </w:pPr>
    </w:p>
    <w:p w14:paraId="2AEFB375" w14:textId="5B832870" w:rsidR="009A757F" w:rsidRDefault="00BE60C5" w:rsidP="00CA54DF">
      <w:pPr>
        <w:spacing w:line="360" w:lineRule="auto"/>
        <w:rPr>
          <w:lang w:val="en-US"/>
        </w:rPr>
      </w:pPr>
      <w:r>
        <w:rPr>
          <w:noProof/>
          <w:lang w:eastAsia="nb-NO"/>
        </w:rPr>
        <w:drawing>
          <wp:inline distT="0" distB="0" distL="0" distR="0" wp14:anchorId="5AC73B82" wp14:editId="2C17BCC3">
            <wp:extent cx="6112800" cy="16416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urce LED 3.tif"/>
                    <pic:cNvPicPr/>
                  </pic:nvPicPr>
                  <pic:blipFill>
                    <a:blip r:embed="rId19">
                      <a:extLst>
                        <a:ext uri="{28A0092B-C50C-407E-A947-70E740481C1C}">
                          <a14:useLocalDpi xmlns:a14="http://schemas.microsoft.com/office/drawing/2010/main" val="0"/>
                        </a:ext>
                      </a:extLst>
                    </a:blip>
                    <a:stretch>
                      <a:fillRect/>
                    </a:stretch>
                  </pic:blipFill>
                  <pic:spPr>
                    <a:xfrm>
                      <a:off x="0" y="0"/>
                      <a:ext cx="6112800" cy="1641600"/>
                    </a:xfrm>
                    <a:prstGeom prst="rect">
                      <a:avLst/>
                    </a:prstGeom>
                  </pic:spPr>
                </pic:pic>
              </a:graphicData>
            </a:graphic>
          </wp:inline>
        </w:drawing>
      </w:r>
    </w:p>
    <w:p w14:paraId="22B176CD" w14:textId="77777777" w:rsidR="00AD6D76" w:rsidRDefault="00AD6D76" w:rsidP="00AD6D76">
      <w:pPr>
        <w:spacing w:line="360" w:lineRule="auto"/>
        <w:rPr>
          <w:lang w:val="en-US"/>
        </w:rPr>
      </w:pPr>
    </w:p>
    <w:p w14:paraId="5E182A33" w14:textId="3A1DC23D" w:rsidR="00AD6D76" w:rsidRDefault="00AD6D76" w:rsidP="00C96BD7">
      <w:pPr>
        <w:spacing w:line="360" w:lineRule="auto"/>
        <w:rPr>
          <w:lang w:val="en-US"/>
        </w:rPr>
      </w:pPr>
      <w:r w:rsidRPr="00783E0A">
        <w:rPr>
          <w:lang w:val="en-US"/>
        </w:rPr>
        <w:t>The detector LED is connected to a multimeter with an internal resistance of more than 10 MΩ. Depending on how the multimeter is connected to the detector LED, the output voltage can be plus or minus. This doesn’t matter since we are only concerned with the absolute value. If the output is in minus and you would like to have it in plus, swap the connections to the detector LED.</w:t>
      </w:r>
    </w:p>
    <w:p w14:paraId="51B33012" w14:textId="77777777" w:rsidR="00AD6D76" w:rsidRDefault="00AD6D76" w:rsidP="00CA54DF">
      <w:pPr>
        <w:spacing w:line="360" w:lineRule="auto"/>
        <w:rPr>
          <w:lang w:val="en-US"/>
        </w:rPr>
      </w:pPr>
    </w:p>
    <w:p w14:paraId="6E496A52" w14:textId="551D9CB3" w:rsidR="009A757F" w:rsidRDefault="00BE60C5" w:rsidP="00CA54DF">
      <w:pPr>
        <w:spacing w:line="360" w:lineRule="auto"/>
        <w:rPr>
          <w:lang w:val="en-US"/>
        </w:rPr>
      </w:pPr>
      <w:r>
        <w:rPr>
          <w:noProof/>
          <w:lang w:eastAsia="nb-NO"/>
        </w:rPr>
        <w:drawing>
          <wp:inline distT="0" distB="0" distL="0" distR="0" wp14:anchorId="6C1170D7" wp14:editId="39CCF02C">
            <wp:extent cx="5270400" cy="15660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ector LED 3.tif"/>
                    <pic:cNvPicPr/>
                  </pic:nvPicPr>
                  <pic:blipFill>
                    <a:blip r:embed="rId20">
                      <a:extLst>
                        <a:ext uri="{28A0092B-C50C-407E-A947-70E740481C1C}">
                          <a14:useLocalDpi xmlns:a14="http://schemas.microsoft.com/office/drawing/2010/main" val="0"/>
                        </a:ext>
                      </a:extLst>
                    </a:blip>
                    <a:stretch>
                      <a:fillRect/>
                    </a:stretch>
                  </pic:blipFill>
                  <pic:spPr>
                    <a:xfrm>
                      <a:off x="0" y="0"/>
                      <a:ext cx="5270400" cy="1566000"/>
                    </a:xfrm>
                    <a:prstGeom prst="rect">
                      <a:avLst/>
                    </a:prstGeom>
                  </pic:spPr>
                </pic:pic>
              </a:graphicData>
            </a:graphic>
          </wp:inline>
        </w:drawing>
      </w:r>
    </w:p>
    <w:p w14:paraId="60C0ACFF" w14:textId="2F98DEE3" w:rsidR="001E6E63" w:rsidRDefault="001D7977" w:rsidP="00CA54DF">
      <w:pPr>
        <w:spacing w:line="360" w:lineRule="auto"/>
        <w:rPr>
          <w:lang w:val="en-US"/>
        </w:rPr>
      </w:pPr>
      <w:r>
        <w:rPr>
          <w:noProof/>
          <w:lang w:eastAsia="nb-NO"/>
        </w:rPr>
        <w:drawing>
          <wp:anchor distT="0" distB="0" distL="114300" distR="114300" simplePos="0" relativeHeight="251662336" behindDoc="0" locked="0" layoutInCell="1" allowOverlap="1" wp14:anchorId="3078B4C4" wp14:editId="223FB172">
            <wp:simplePos x="0" y="0"/>
            <wp:positionH relativeFrom="margin">
              <wp:align>right</wp:align>
            </wp:positionH>
            <wp:positionV relativeFrom="paragraph">
              <wp:posOffset>25400</wp:posOffset>
            </wp:positionV>
            <wp:extent cx="2358000" cy="1544400"/>
            <wp:effectExtent l="0" t="0" r="4445"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tractor view from both sides 3.tif"/>
                    <pic:cNvPicPr/>
                  </pic:nvPicPr>
                  <pic:blipFill>
                    <a:blip r:embed="rId21">
                      <a:extLst>
                        <a:ext uri="{28A0092B-C50C-407E-A947-70E740481C1C}">
                          <a14:useLocalDpi xmlns:a14="http://schemas.microsoft.com/office/drawing/2010/main" val="0"/>
                        </a:ext>
                      </a:extLst>
                    </a:blip>
                    <a:stretch>
                      <a:fillRect/>
                    </a:stretch>
                  </pic:blipFill>
                  <pic:spPr>
                    <a:xfrm>
                      <a:off x="0" y="0"/>
                      <a:ext cx="2358000" cy="1544400"/>
                    </a:xfrm>
                    <a:prstGeom prst="rect">
                      <a:avLst/>
                    </a:prstGeom>
                  </pic:spPr>
                </pic:pic>
              </a:graphicData>
            </a:graphic>
            <wp14:sizeRelH relativeFrom="margin">
              <wp14:pctWidth>0</wp14:pctWidth>
            </wp14:sizeRelH>
            <wp14:sizeRelV relativeFrom="margin">
              <wp14:pctHeight>0</wp14:pctHeight>
            </wp14:sizeRelV>
          </wp:anchor>
        </w:drawing>
      </w:r>
    </w:p>
    <w:p w14:paraId="42BE314B" w14:textId="2F717B6D" w:rsidR="001A0B8F" w:rsidRDefault="00922B16" w:rsidP="00CA54DF">
      <w:pPr>
        <w:spacing w:line="360" w:lineRule="auto"/>
        <w:rPr>
          <w:lang w:val="en-US"/>
        </w:rPr>
      </w:pPr>
      <w:r>
        <w:rPr>
          <w:lang w:val="en-US"/>
        </w:rPr>
        <w:t>The optical rotation can be re</w:t>
      </w:r>
      <w:r w:rsidR="009234B1">
        <w:rPr>
          <w:lang w:val="en-US"/>
        </w:rPr>
        <w:t>corded</w:t>
      </w:r>
      <w:r w:rsidR="00E0075B">
        <w:rPr>
          <w:lang w:val="en-US"/>
        </w:rPr>
        <w:t xml:space="preserve"> with</w:t>
      </w:r>
      <w:r>
        <w:rPr>
          <w:lang w:val="en-US"/>
        </w:rPr>
        <w:t xml:space="preserve"> the </w:t>
      </w:r>
      <w:r w:rsidR="0043458D">
        <w:rPr>
          <w:lang w:val="en-US"/>
        </w:rPr>
        <w:t xml:space="preserve">observer </w:t>
      </w:r>
      <w:r w:rsidR="00B27D5D">
        <w:rPr>
          <w:lang w:val="en-US"/>
        </w:rPr>
        <w:t xml:space="preserve">facing the detector </w:t>
      </w:r>
      <w:r w:rsidR="0043458D">
        <w:rPr>
          <w:lang w:val="en-US"/>
        </w:rPr>
        <w:t>(</w:t>
      </w:r>
      <w:r>
        <w:rPr>
          <w:lang w:val="en-US"/>
        </w:rPr>
        <w:t>protractor</w:t>
      </w:r>
      <w:r w:rsidR="00E0075B">
        <w:rPr>
          <w:lang w:val="en-US"/>
        </w:rPr>
        <w:t xml:space="preserve"> facing the</w:t>
      </w:r>
      <w:r>
        <w:rPr>
          <w:lang w:val="en-US"/>
        </w:rPr>
        <w:t xml:space="preserve"> light source</w:t>
      </w:r>
      <w:r w:rsidR="0043458D">
        <w:rPr>
          <w:lang w:val="en-US"/>
        </w:rPr>
        <w:t>)</w:t>
      </w:r>
      <w:r>
        <w:rPr>
          <w:lang w:val="en-US"/>
        </w:rPr>
        <w:t xml:space="preserve"> or</w:t>
      </w:r>
      <w:r w:rsidR="00E0075B">
        <w:rPr>
          <w:lang w:val="en-US"/>
        </w:rPr>
        <w:t xml:space="preserve"> </w:t>
      </w:r>
      <w:r w:rsidR="00B27D5D">
        <w:rPr>
          <w:lang w:val="en-US"/>
        </w:rPr>
        <w:t>facing the light source</w:t>
      </w:r>
      <w:r w:rsidR="0043458D">
        <w:rPr>
          <w:lang w:val="en-US"/>
        </w:rPr>
        <w:t xml:space="preserve"> (protractor </w:t>
      </w:r>
      <w:r w:rsidR="00E0075B">
        <w:rPr>
          <w:lang w:val="en-US"/>
        </w:rPr>
        <w:t xml:space="preserve">facing </w:t>
      </w:r>
      <w:r w:rsidR="00D92ECE">
        <w:rPr>
          <w:lang w:val="en-US"/>
        </w:rPr>
        <w:t>the detector</w:t>
      </w:r>
      <w:r w:rsidR="0043458D">
        <w:rPr>
          <w:lang w:val="en-US"/>
        </w:rPr>
        <w:t>)</w:t>
      </w:r>
      <w:r w:rsidR="00E0075B">
        <w:rPr>
          <w:lang w:val="en-US"/>
        </w:rPr>
        <w:t>,</w:t>
      </w:r>
      <w:r w:rsidR="0043458D">
        <w:rPr>
          <w:lang w:val="en-US"/>
        </w:rPr>
        <w:t xml:space="preserve"> as shown</w:t>
      </w:r>
      <w:r w:rsidR="001E6E63">
        <w:rPr>
          <w:lang w:val="en-US"/>
        </w:rPr>
        <w:t>.</w:t>
      </w:r>
    </w:p>
    <w:p w14:paraId="06898A8B" w14:textId="5DCFD8D4" w:rsidR="001A0B8F" w:rsidRDefault="001A0B8F" w:rsidP="00CA54DF">
      <w:pPr>
        <w:spacing w:line="360" w:lineRule="auto"/>
        <w:rPr>
          <w:lang w:val="en-US"/>
        </w:rPr>
      </w:pPr>
    </w:p>
    <w:p w14:paraId="05A62465" w14:textId="14A7E3A3" w:rsidR="00173043" w:rsidRDefault="0043458D" w:rsidP="007B389D">
      <w:pPr>
        <w:spacing w:line="360" w:lineRule="auto"/>
        <w:rPr>
          <w:lang w:val="en-US"/>
        </w:rPr>
      </w:pPr>
      <w:r>
        <w:rPr>
          <w:lang w:val="en-US"/>
        </w:rPr>
        <w:t>Obser</w:t>
      </w:r>
      <w:r w:rsidR="00B27D5D">
        <w:rPr>
          <w:lang w:val="en-US"/>
        </w:rPr>
        <w:t xml:space="preserve">ving the rotation facing the detector </w:t>
      </w:r>
      <w:r w:rsidR="00E0075B">
        <w:rPr>
          <w:lang w:val="en-US"/>
        </w:rPr>
        <w:t xml:space="preserve">is </w:t>
      </w:r>
      <w:r>
        <w:rPr>
          <w:lang w:val="en-US"/>
        </w:rPr>
        <w:t xml:space="preserve">actually </w:t>
      </w:r>
      <w:r w:rsidR="00E0075B">
        <w:rPr>
          <w:lang w:val="en-US"/>
        </w:rPr>
        <w:t xml:space="preserve">opposite </w:t>
      </w:r>
      <w:r>
        <w:rPr>
          <w:lang w:val="en-US"/>
        </w:rPr>
        <w:t xml:space="preserve">to the </w:t>
      </w:r>
      <w:r w:rsidR="00E0075B">
        <w:rPr>
          <w:lang w:val="en-US"/>
        </w:rPr>
        <w:t>conventional rules for defining rotation of plan</w:t>
      </w:r>
      <w:r w:rsidR="00DF58F4">
        <w:rPr>
          <w:lang w:val="en-US"/>
        </w:rPr>
        <w:t>e</w:t>
      </w:r>
      <w:r w:rsidR="00E0075B">
        <w:rPr>
          <w:lang w:val="en-US"/>
        </w:rPr>
        <w:t xml:space="preserve"> polarized light as dextrorota</w:t>
      </w:r>
      <w:r w:rsidR="0017296F">
        <w:rPr>
          <w:lang w:val="en-US"/>
        </w:rPr>
        <w:t>to</w:t>
      </w:r>
      <w:r w:rsidR="00E0075B">
        <w:rPr>
          <w:lang w:val="en-US"/>
        </w:rPr>
        <w:t>ry (</w:t>
      </w:r>
      <w:r w:rsidR="0017296F">
        <w:rPr>
          <w:lang w:val="en-US"/>
        </w:rPr>
        <w:t>right</w:t>
      </w:r>
      <w:r w:rsidR="005D6EBA">
        <w:rPr>
          <w:lang w:val="en-US"/>
        </w:rPr>
        <w:t xml:space="preserve">, (+), </w:t>
      </w:r>
      <w:r w:rsidR="005D6EBA" w:rsidRPr="005D6EBA">
        <w:rPr>
          <w:i/>
          <w:lang w:val="en-US"/>
        </w:rPr>
        <w:t>d</w:t>
      </w:r>
      <w:r w:rsidR="005D6EBA">
        <w:rPr>
          <w:lang w:val="en-US"/>
        </w:rPr>
        <w:t>-) and levorota</w:t>
      </w:r>
      <w:r w:rsidR="0017296F">
        <w:rPr>
          <w:lang w:val="en-US"/>
        </w:rPr>
        <w:t>to</w:t>
      </w:r>
      <w:r w:rsidR="005D6EBA">
        <w:rPr>
          <w:lang w:val="en-US"/>
        </w:rPr>
        <w:t>ry (</w:t>
      </w:r>
      <w:r w:rsidR="0017296F">
        <w:rPr>
          <w:lang w:val="en-US"/>
        </w:rPr>
        <w:t>left</w:t>
      </w:r>
      <w:r w:rsidR="005D6EBA">
        <w:rPr>
          <w:lang w:val="en-US"/>
        </w:rPr>
        <w:t xml:space="preserve">, (-), </w:t>
      </w:r>
      <w:r w:rsidR="005D6EBA" w:rsidRPr="005D6EBA">
        <w:rPr>
          <w:i/>
          <w:lang w:val="en-US"/>
        </w:rPr>
        <w:t>l</w:t>
      </w:r>
      <w:r w:rsidR="005D6EBA">
        <w:rPr>
          <w:lang w:val="en-US"/>
        </w:rPr>
        <w:t>-)</w:t>
      </w:r>
      <w:r>
        <w:rPr>
          <w:lang w:val="en-US"/>
        </w:rPr>
        <w:t xml:space="preserve">. </w:t>
      </w:r>
      <w:r w:rsidR="00173043">
        <w:rPr>
          <w:lang w:val="en-US"/>
        </w:rPr>
        <w:t>Therefore, a conventionally levorotatory solution will rotate to the right and a conventionally dextrorotatory solution to the left as shown below.</w:t>
      </w:r>
    </w:p>
    <w:p w14:paraId="28BE642D" w14:textId="39E8A8D4" w:rsidR="0069550E" w:rsidRDefault="0069550E" w:rsidP="00CA54DF">
      <w:pPr>
        <w:spacing w:line="360" w:lineRule="auto"/>
        <w:rPr>
          <w:lang w:val="en-US"/>
        </w:rPr>
      </w:pPr>
      <w:r>
        <w:rPr>
          <w:noProof/>
          <w:lang w:eastAsia="nb-NO"/>
        </w:rPr>
        <w:lastRenderedPageBreak/>
        <w:drawing>
          <wp:inline distT="0" distB="0" distL="0" distR="0" wp14:anchorId="2DA19253" wp14:editId="084CD89B">
            <wp:extent cx="6188710" cy="4023360"/>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arimeter facing 4.tif"/>
                    <pic:cNvPicPr/>
                  </pic:nvPicPr>
                  <pic:blipFill>
                    <a:blip r:embed="rId22">
                      <a:extLst>
                        <a:ext uri="{28A0092B-C50C-407E-A947-70E740481C1C}">
                          <a14:useLocalDpi xmlns:a14="http://schemas.microsoft.com/office/drawing/2010/main" val="0"/>
                        </a:ext>
                      </a:extLst>
                    </a:blip>
                    <a:stretch>
                      <a:fillRect/>
                    </a:stretch>
                  </pic:blipFill>
                  <pic:spPr>
                    <a:xfrm>
                      <a:off x="0" y="0"/>
                      <a:ext cx="6188710" cy="4023360"/>
                    </a:xfrm>
                    <a:prstGeom prst="rect">
                      <a:avLst/>
                    </a:prstGeom>
                  </pic:spPr>
                </pic:pic>
              </a:graphicData>
            </a:graphic>
          </wp:inline>
        </w:drawing>
      </w:r>
    </w:p>
    <w:p w14:paraId="609CDF63" w14:textId="2097F8EF" w:rsidR="00436FC5" w:rsidRDefault="00436FC5" w:rsidP="00E33C63">
      <w:pPr>
        <w:spacing w:line="360" w:lineRule="auto"/>
        <w:rPr>
          <w:lang w:val="en-US"/>
        </w:rPr>
      </w:pPr>
    </w:p>
    <w:p w14:paraId="48EF0584" w14:textId="3DE0C71F" w:rsidR="00D85DC9" w:rsidRDefault="00A651C5" w:rsidP="00E33C63">
      <w:pPr>
        <w:spacing w:line="360" w:lineRule="auto"/>
        <w:rPr>
          <w:lang w:val="en-US"/>
        </w:rPr>
      </w:pPr>
      <w:r>
        <w:rPr>
          <w:noProof/>
          <w:lang w:eastAsia="nb-NO"/>
        </w:rPr>
        <w:drawing>
          <wp:anchor distT="0" distB="0" distL="114300" distR="114300" simplePos="0" relativeHeight="251661312" behindDoc="0" locked="0" layoutInCell="1" allowOverlap="1" wp14:anchorId="3C2AC8B7" wp14:editId="04D34329">
            <wp:simplePos x="0" y="0"/>
            <wp:positionH relativeFrom="margin">
              <wp:align>right</wp:align>
            </wp:positionH>
            <wp:positionV relativeFrom="paragraph">
              <wp:posOffset>6985</wp:posOffset>
            </wp:positionV>
            <wp:extent cx="3115310" cy="2609215"/>
            <wp:effectExtent l="0" t="0" r="8890" b="63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15.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15310" cy="2609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C63">
        <w:rPr>
          <w:lang w:val="en-US"/>
        </w:rPr>
        <w:t xml:space="preserve">We prefer viewing the protractor </w:t>
      </w:r>
      <w:r w:rsidR="0002299F">
        <w:rPr>
          <w:lang w:val="en-US"/>
        </w:rPr>
        <w:t xml:space="preserve">facing the detector LED </w:t>
      </w:r>
      <w:r w:rsidR="00643F1E">
        <w:rPr>
          <w:lang w:val="en-US"/>
        </w:rPr>
        <w:t>as shown. T</w:t>
      </w:r>
      <w:r w:rsidR="00E33C63">
        <w:rPr>
          <w:lang w:val="en-US"/>
        </w:rPr>
        <w:t>his makes replacing of cuvettes easier and less light from the LED reaches the eyes of the observer. We use long cables from the detector LED to the multimeter so we c</w:t>
      </w:r>
      <w:r w:rsidR="001A0B8F">
        <w:rPr>
          <w:lang w:val="en-US"/>
        </w:rPr>
        <w:t>an observe this at the same time as we move the dial</w:t>
      </w:r>
      <w:r w:rsidR="00E33C63">
        <w:rPr>
          <w:lang w:val="en-US"/>
        </w:rPr>
        <w:t>.</w:t>
      </w:r>
    </w:p>
    <w:p w14:paraId="15AE8DC9" w14:textId="2B6E67A5" w:rsidR="00E33C63" w:rsidRDefault="00E33C63" w:rsidP="00E33C63">
      <w:pPr>
        <w:spacing w:line="360" w:lineRule="auto"/>
        <w:rPr>
          <w:lang w:val="en-US"/>
        </w:rPr>
      </w:pPr>
    </w:p>
    <w:p w14:paraId="138C385B" w14:textId="69BB488E" w:rsidR="00E33C63" w:rsidRDefault="00E33C63" w:rsidP="00E33C63">
      <w:pPr>
        <w:spacing w:line="360" w:lineRule="auto"/>
        <w:rPr>
          <w:lang w:val="en-US"/>
        </w:rPr>
      </w:pPr>
      <w:r>
        <w:rPr>
          <w:lang w:val="en-US"/>
        </w:rPr>
        <w:t>If you wish to face the light source</w:t>
      </w:r>
      <w:r w:rsidR="0002299F">
        <w:rPr>
          <w:lang w:val="en-US"/>
        </w:rPr>
        <w:t xml:space="preserve"> LED</w:t>
      </w:r>
      <w:r>
        <w:rPr>
          <w:lang w:val="en-US"/>
        </w:rPr>
        <w:t>, the pr</w:t>
      </w:r>
      <w:r w:rsidR="0069550E">
        <w:rPr>
          <w:lang w:val="en-US"/>
        </w:rPr>
        <w:t>otractor has to have its front towards the detector LED</w:t>
      </w:r>
      <w:r>
        <w:rPr>
          <w:lang w:val="en-US"/>
        </w:rPr>
        <w:t xml:space="preserve"> and the dial mounted so that the polarizing film is facing the light source</w:t>
      </w:r>
      <w:r w:rsidR="0069550E">
        <w:rPr>
          <w:lang w:val="en-US"/>
        </w:rPr>
        <w:t xml:space="preserve"> through the opening in the protractor</w:t>
      </w:r>
      <w:r>
        <w:rPr>
          <w:lang w:val="en-US"/>
        </w:rPr>
        <w:t>.</w:t>
      </w:r>
    </w:p>
    <w:p w14:paraId="567F342F" w14:textId="3F4BA2B1" w:rsidR="00E33C63" w:rsidRDefault="00E33C63" w:rsidP="00CA54DF">
      <w:pPr>
        <w:spacing w:line="360" w:lineRule="auto"/>
        <w:rPr>
          <w:lang w:val="en-US"/>
        </w:rPr>
      </w:pPr>
    </w:p>
    <w:p w14:paraId="085F4A61" w14:textId="7F074F6E" w:rsidR="007B79B9" w:rsidRDefault="00D92ECE" w:rsidP="00CA54DF">
      <w:pPr>
        <w:spacing w:line="360" w:lineRule="auto"/>
        <w:rPr>
          <w:lang w:val="en-US"/>
        </w:rPr>
      </w:pPr>
      <w:r>
        <w:rPr>
          <w:lang w:val="en-US"/>
        </w:rPr>
        <w:t>Readings should be undertaken in dim lighting, otherwise some covering will be needed.</w:t>
      </w:r>
    </w:p>
    <w:p w14:paraId="4AB51C4E" w14:textId="58884704" w:rsidR="007B79B9" w:rsidRDefault="005D6EBA" w:rsidP="00CA54DF">
      <w:pPr>
        <w:spacing w:line="360" w:lineRule="auto"/>
        <w:rPr>
          <w:lang w:val="en-US"/>
        </w:rPr>
      </w:pPr>
      <w:r>
        <w:rPr>
          <w:noProof/>
          <w:lang w:eastAsia="nb-NO"/>
        </w:rPr>
        <w:lastRenderedPageBreak/>
        <w:drawing>
          <wp:anchor distT="0" distB="0" distL="114300" distR="114300" simplePos="0" relativeHeight="251656192" behindDoc="0" locked="0" layoutInCell="1" allowOverlap="1" wp14:anchorId="7FDC6D94" wp14:editId="01DB567B">
            <wp:simplePos x="0" y="0"/>
            <wp:positionH relativeFrom="column">
              <wp:posOffset>444500</wp:posOffset>
            </wp:positionH>
            <wp:positionV relativeFrom="paragraph">
              <wp:posOffset>0</wp:posOffset>
            </wp:positionV>
            <wp:extent cx="2609850" cy="2091055"/>
            <wp:effectExtent l="0" t="0" r="0" b="444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tif"/>
                    <pic:cNvPicPr/>
                  </pic:nvPicPr>
                  <pic:blipFill>
                    <a:blip r:embed="rId24">
                      <a:extLst>
                        <a:ext uri="{28A0092B-C50C-407E-A947-70E740481C1C}">
                          <a14:useLocalDpi xmlns:a14="http://schemas.microsoft.com/office/drawing/2010/main" val="0"/>
                        </a:ext>
                      </a:extLst>
                    </a:blip>
                    <a:stretch>
                      <a:fillRect/>
                    </a:stretch>
                  </pic:blipFill>
                  <pic:spPr>
                    <a:xfrm>
                      <a:off x="0" y="0"/>
                      <a:ext cx="2609850" cy="2091055"/>
                    </a:xfrm>
                    <a:prstGeom prst="rect">
                      <a:avLst/>
                    </a:prstGeom>
                  </pic:spPr>
                </pic:pic>
              </a:graphicData>
            </a:graphic>
          </wp:anchor>
        </w:drawing>
      </w:r>
    </w:p>
    <w:p w14:paraId="5CA9BBD4" w14:textId="77777777" w:rsidR="007B79B9" w:rsidRDefault="007B79B9" w:rsidP="00CA54DF">
      <w:pPr>
        <w:spacing w:line="360" w:lineRule="auto"/>
        <w:rPr>
          <w:lang w:val="en-US"/>
        </w:rPr>
      </w:pPr>
    </w:p>
    <w:p w14:paraId="58C79DD1" w14:textId="77777777" w:rsidR="005D6EBA" w:rsidRDefault="005D6EBA" w:rsidP="00CA54DF">
      <w:pPr>
        <w:spacing w:line="360" w:lineRule="auto"/>
        <w:rPr>
          <w:lang w:val="en-US"/>
        </w:rPr>
      </w:pPr>
    </w:p>
    <w:p w14:paraId="7CFE5355" w14:textId="77777777" w:rsidR="005D6EBA" w:rsidRDefault="005D6EBA" w:rsidP="00CA54DF">
      <w:pPr>
        <w:spacing w:line="360" w:lineRule="auto"/>
        <w:rPr>
          <w:lang w:val="en-US"/>
        </w:rPr>
      </w:pPr>
    </w:p>
    <w:p w14:paraId="43CFE01C" w14:textId="77777777" w:rsidR="005D6EBA" w:rsidRDefault="005D6EBA" w:rsidP="00CA54DF">
      <w:pPr>
        <w:spacing w:line="360" w:lineRule="auto"/>
        <w:rPr>
          <w:lang w:val="en-US"/>
        </w:rPr>
      </w:pPr>
    </w:p>
    <w:p w14:paraId="5B266537" w14:textId="77777777" w:rsidR="005D6EBA" w:rsidRDefault="005D6EBA" w:rsidP="00CA54DF">
      <w:pPr>
        <w:spacing w:line="360" w:lineRule="auto"/>
        <w:rPr>
          <w:lang w:val="en-US"/>
        </w:rPr>
      </w:pPr>
    </w:p>
    <w:p w14:paraId="6B05E776" w14:textId="77777777" w:rsidR="005D6EBA" w:rsidRDefault="005D6EBA" w:rsidP="00CA54DF">
      <w:pPr>
        <w:spacing w:line="360" w:lineRule="auto"/>
        <w:rPr>
          <w:lang w:val="en-US"/>
        </w:rPr>
      </w:pPr>
    </w:p>
    <w:p w14:paraId="5C8D9D11" w14:textId="77777777" w:rsidR="005D6EBA" w:rsidRDefault="005D6EBA" w:rsidP="00CA54DF">
      <w:pPr>
        <w:spacing w:line="360" w:lineRule="auto"/>
        <w:rPr>
          <w:lang w:val="en-US"/>
        </w:rPr>
      </w:pPr>
    </w:p>
    <w:p w14:paraId="18D5724F" w14:textId="77777777" w:rsidR="005D6EBA" w:rsidRDefault="005D6EBA" w:rsidP="00CA54DF">
      <w:pPr>
        <w:spacing w:line="360" w:lineRule="auto"/>
        <w:rPr>
          <w:lang w:val="en-US"/>
        </w:rPr>
      </w:pPr>
    </w:p>
    <w:p w14:paraId="0402CBE0" w14:textId="32C414E4" w:rsidR="00093742" w:rsidRPr="00D605CC" w:rsidRDefault="00093742" w:rsidP="00CA54DF">
      <w:pPr>
        <w:spacing w:line="360" w:lineRule="auto"/>
        <w:rPr>
          <w:lang w:val="en-US"/>
        </w:rPr>
      </w:pPr>
    </w:p>
    <w:p w14:paraId="689A16A1" w14:textId="35205B0B" w:rsidR="00D605CC" w:rsidRDefault="001674C6" w:rsidP="00CA54DF">
      <w:pPr>
        <w:pStyle w:val="Overskrift1"/>
      </w:pPr>
      <w:r>
        <w:t>Measurements</w:t>
      </w:r>
    </w:p>
    <w:p w14:paraId="35518E89" w14:textId="77777777" w:rsidR="001674C6" w:rsidRDefault="001674C6" w:rsidP="00CA54DF">
      <w:pPr>
        <w:pStyle w:val="Overskrift1"/>
        <w:numPr>
          <w:ilvl w:val="0"/>
          <w:numId w:val="0"/>
        </w:numPr>
        <w:rPr>
          <w:b w:val="0"/>
        </w:rPr>
      </w:pPr>
    </w:p>
    <w:p w14:paraId="2ADDC2D8" w14:textId="6FE20955" w:rsidR="00D605CC" w:rsidRPr="001674C6" w:rsidRDefault="00D605CC" w:rsidP="00CA54DF">
      <w:pPr>
        <w:pStyle w:val="Overskrift1"/>
        <w:numPr>
          <w:ilvl w:val="0"/>
          <w:numId w:val="0"/>
        </w:numPr>
        <w:rPr>
          <w:b w:val="0"/>
          <w:u w:val="single"/>
        </w:rPr>
      </w:pPr>
      <w:r w:rsidRPr="001674C6">
        <w:rPr>
          <w:b w:val="0"/>
          <w:u w:val="single"/>
        </w:rPr>
        <w:t xml:space="preserve">5.1 </w:t>
      </w:r>
      <w:r w:rsidR="00DF6714" w:rsidRPr="001674C6">
        <w:rPr>
          <w:b w:val="0"/>
          <w:u w:val="single"/>
        </w:rPr>
        <w:t>O</w:t>
      </w:r>
      <w:r w:rsidR="00CF6C58" w:rsidRPr="001674C6">
        <w:rPr>
          <w:b w:val="0"/>
          <w:u w:val="single"/>
        </w:rPr>
        <w:t xml:space="preserve">ptical </w:t>
      </w:r>
      <w:r w:rsidR="00DF6714" w:rsidRPr="001674C6">
        <w:rPr>
          <w:b w:val="0"/>
          <w:u w:val="single"/>
        </w:rPr>
        <w:t xml:space="preserve">rotation curves at maximum and </w:t>
      </w:r>
      <w:r w:rsidR="001674C6" w:rsidRPr="001674C6">
        <w:rPr>
          <w:b w:val="0"/>
          <w:u w:val="single"/>
        </w:rPr>
        <w:t>minimum light transmittance</w:t>
      </w:r>
    </w:p>
    <w:p w14:paraId="44D84E9A" w14:textId="77777777" w:rsidR="001D68F9" w:rsidRDefault="001674C6" w:rsidP="00CA54DF">
      <w:pPr>
        <w:spacing w:line="360" w:lineRule="auto"/>
        <w:rPr>
          <w:lang w:val="en-US"/>
        </w:rPr>
      </w:pPr>
      <w:r>
        <w:rPr>
          <w:lang w:val="en-US"/>
        </w:rPr>
        <w:t>Optical rotation</w:t>
      </w:r>
      <w:r w:rsidR="00353A32">
        <w:rPr>
          <w:lang w:val="en-US"/>
        </w:rPr>
        <w:t xml:space="preserve"> can be</w:t>
      </w:r>
      <w:r w:rsidR="007B1CE7">
        <w:rPr>
          <w:lang w:val="en-US"/>
        </w:rPr>
        <w:t xml:space="preserve"> </w:t>
      </w:r>
      <w:r w:rsidR="00353A32">
        <w:rPr>
          <w:lang w:val="en-US"/>
        </w:rPr>
        <w:t xml:space="preserve">measured </w:t>
      </w:r>
      <w:r w:rsidR="007B1CE7">
        <w:rPr>
          <w:lang w:val="en-US"/>
        </w:rPr>
        <w:t xml:space="preserve">either at minimum or maximum </w:t>
      </w:r>
      <w:r>
        <w:rPr>
          <w:lang w:val="en-US"/>
        </w:rPr>
        <w:t xml:space="preserve">light </w:t>
      </w:r>
      <w:r w:rsidR="007B1CE7">
        <w:rPr>
          <w:lang w:val="en-US"/>
        </w:rPr>
        <w:t>tra</w:t>
      </w:r>
      <w:r w:rsidR="00DF7CED">
        <w:rPr>
          <w:lang w:val="en-US"/>
        </w:rPr>
        <w:t>nsmittance. As shown in Figure 1</w:t>
      </w:r>
      <w:r w:rsidR="007B1CE7">
        <w:rPr>
          <w:lang w:val="en-US"/>
        </w:rPr>
        <w:t xml:space="preserve">, </w:t>
      </w:r>
      <w:r w:rsidR="00353A32">
        <w:rPr>
          <w:lang w:val="en-US"/>
        </w:rPr>
        <w:t>the minimum point was smoother and easier to interpret.</w:t>
      </w:r>
      <w:r w:rsidR="00D15540">
        <w:rPr>
          <w:lang w:val="en-US"/>
        </w:rPr>
        <w:t xml:space="preserve"> Similar results were obtained for two types of polarizing films.</w:t>
      </w:r>
    </w:p>
    <w:p w14:paraId="15BDE9D0" w14:textId="77777777" w:rsidR="00D30852" w:rsidRDefault="00D30852" w:rsidP="00CA54DF">
      <w:pPr>
        <w:spacing w:line="360" w:lineRule="auto"/>
        <w:rPr>
          <w:lang w:val="en-US"/>
        </w:rPr>
      </w:pPr>
    </w:p>
    <w:p w14:paraId="3B22469A" w14:textId="74D97C90" w:rsidR="001D68F9" w:rsidRDefault="00F12BF0" w:rsidP="00CA54DF">
      <w:pPr>
        <w:spacing w:line="360" w:lineRule="auto"/>
        <w:rPr>
          <w:lang w:val="en-US"/>
        </w:rPr>
      </w:pPr>
      <w:r>
        <w:rPr>
          <w:noProof/>
          <w:lang w:eastAsia="nb-NO"/>
        </w:rPr>
        <mc:AlternateContent>
          <mc:Choice Requires="wpg">
            <w:drawing>
              <wp:inline distT="0" distB="0" distL="0" distR="0" wp14:anchorId="74CB4B38" wp14:editId="3AC5B8B8">
                <wp:extent cx="6073139" cy="2743200"/>
                <wp:effectExtent l="0" t="0" r="4445" b="0"/>
                <wp:docPr id="37" name="Gruppe 6"/>
                <wp:cNvGraphicFramePr/>
                <a:graphic xmlns:a="http://schemas.openxmlformats.org/drawingml/2006/main">
                  <a:graphicData uri="http://schemas.microsoft.com/office/word/2010/wordprocessingGroup">
                    <wpg:wgp>
                      <wpg:cNvGrpSpPr/>
                      <wpg:grpSpPr>
                        <a:xfrm>
                          <a:off x="0" y="0"/>
                          <a:ext cx="6073139" cy="2743200"/>
                          <a:chOff x="0" y="0"/>
                          <a:chExt cx="6073139" cy="2743200"/>
                        </a:xfrm>
                      </wpg:grpSpPr>
                      <wpg:graphicFrame>
                        <wpg:cNvPr id="38" name="Diagram 38"/>
                        <wpg:cNvFrPr/>
                        <wpg:xfrm>
                          <a:off x="0" y="0"/>
                          <a:ext cx="3033107" cy="274320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39" name="Diagram 39"/>
                        <wpg:cNvFrPr/>
                        <wpg:xfrm>
                          <a:off x="3032759" y="0"/>
                          <a:ext cx="3040380" cy="2743200"/>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inline>
            </w:drawing>
          </mc:Choice>
          <mc:Fallback>
            <w:pict>
              <v:group w14:anchorId="3EA2C756" id="Gruppe 6" o:spid="_x0000_s1026" style="width:478.2pt;height:3in;mso-position-horizontal-relative:char;mso-position-vertical-relative:line" coordsize="60731,27432" o:gfxdata="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AcFKeo&#10;AgEAAG4DAAAWAAAAZHJzL2NoYXJ0cy9jb2xvcnMy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8" o:spid="_x0000_s1027" type="#_x0000_t75" style="position:absolute;left:-60;top:-60;width:30479;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">
                  <v:imagedata r:id="rId27" o:title=""/>
                  <o:lock v:ext="edit" aspectratio="f"/>
                </v:shape>
                <v:shape id="Diagram 39" o:spid="_x0000_s1028" type="#_x0000_t75" style="position:absolute;left:30236;top:-60;width:30541;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">
                  <v:imagedata r:id="rId28" o:title=""/>
                  <o:lock v:ext="edit" aspectratio="f"/>
                </v:shape>
                <w10:anchorlock/>
              </v:group>
            </w:pict>
          </mc:Fallback>
        </mc:AlternateContent>
      </w:r>
    </w:p>
    <w:p w14:paraId="2CFB4ED3" w14:textId="7A5EC146" w:rsidR="001D68F9" w:rsidRPr="00353A32" w:rsidRDefault="00DF7CED" w:rsidP="00CA54DF">
      <w:pPr>
        <w:spacing w:line="360" w:lineRule="auto"/>
        <w:rPr>
          <w:sz w:val="20"/>
          <w:szCs w:val="20"/>
          <w:lang w:val="en-US"/>
        </w:rPr>
      </w:pPr>
      <w:r w:rsidRPr="00353A32">
        <w:rPr>
          <w:sz w:val="20"/>
          <w:szCs w:val="20"/>
          <w:lang w:val="en-US"/>
        </w:rPr>
        <w:t xml:space="preserve">Figure 1: Reading </w:t>
      </w:r>
      <w:r w:rsidR="00585EA9" w:rsidRPr="00353A32">
        <w:rPr>
          <w:sz w:val="20"/>
          <w:szCs w:val="20"/>
          <w:lang w:val="en-US"/>
        </w:rPr>
        <w:t xml:space="preserve">of optical rotation of D-fructose (0.50 g/mL, 4 cm) </w:t>
      </w:r>
      <w:r w:rsidRPr="00353A32">
        <w:rPr>
          <w:sz w:val="20"/>
          <w:szCs w:val="20"/>
          <w:lang w:val="en-US"/>
        </w:rPr>
        <w:t>at minimum transmittance (a) and maximum transmittance</w:t>
      </w:r>
      <w:r w:rsidR="00585EA9" w:rsidRPr="00353A32">
        <w:rPr>
          <w:sz w:val="20"/>
          <w:szCs w:val="20"/>
          <w:lang w:val="en-US"/>
        </w:rPr>
        <w:t xml:space="preserve"> (b). Two types of polarizing films were tested: </w:t>
      </w:r>
      <w:r w:rsidR="00F21621" w:rsidRPr="00353A32">
        <w:rPr>
          <w:sz w:val="20"/>
          <w:szCs w:val="20"/>
          <w:lang w:val="en-US"/>
        </w:rPr>
        <w:t>A cheaper p</w:t>
      </w:r>
      <w:r w:rsidR="00585EA9" w:rsidRPr="00353A32">
        <w:rPr>
          <w:sz w:val="20"/>
          <w:szCs w:val="20"/>
          <w:lang w:val="en-US"/>
        </w:rPr>
        <w:t xml:space="preserve">olarizing film </w:t>
      </w:r>
      <w:r w:rsidR="00F21621" w:rsidRPr="00353A32">
        <w:rPr>
          <w:sz w:val="20"/>
          <w:szCs w:val="20"/>
          <w:lang w:val="en-US"/>
        </w:rPr>
        <w:t xml:space="preserve">without specifications </w:t>
      </w:r>
      <w:r w:rsidR="00585EA9" w:rsidRPr="00353A32">
        <w:rPr>
          <w:sz w:val="20"/>
          <w:szCs w:val="20"/>
          <w:lang w:val="en-US"/>
        </w:rPr>
        <w:t>from A</w:t>
      </w:r>
      <w:r w:rsidR="00432A29" w:rsidRPr="00353A32">
        <w:rPr>
          <w:sz w:val="20"/>
          <w:szCs w:val="20"/>
          <w:lang w:val="en-US"/>
        </w:rPr>
        <w:t>mazon</w:t>
      </w:r>
      <w:r w:rsidR="00585EA9" w:rsidRPr="00353A32">
        <w:rPr>
          <w:sz w:val="20"/>
          <w:szCs w:val="20"/>
          <w:lang w:val="en-US"/>
        </w:rPr>
        <w:t xml:space="preserve"> intended for physics experiments</w:t>
      </w:r>
      <w:r w:rsidR="00432A29" w:rsidRPr="00353A32">
        <w:rPr>
          <w:sz w:val="20"/>
          <w:szCs w:val="20"/>
          <w:lang w:val="en-US"/>
        </w:rPr>
        <w:t xml:space="preserve"> in schools</w:t>
      </w:r>
      <w:r w:rsidR="00585EA9" w:rsidRPr="00353A32">
        <w:rPr>
          <w:sz w:val="20"/>
          <w:szCs w:val="20"/>
          <w:lang w:val="en-US"/>
        </w:rPr>
        <w:t xml:space="preserve"> (open symbols</w:t>
      </w:r>
      <w:r w:rsidR="00353A32">
        <w:rPr>
          <w:sz w:val="20"/>
          <w:szCs w:val="20"/>
          <w:lang w:val="en-US"/>
        </w:rPr>
        <w:t>, only shown for minimum transmittance</w:t>
      </w:r>
      <w:r w:rsidR="00585EA9" w:rsidRPr="00353A32">
        <w:rPr>
          <w:sz w:val="20"/>
          <w:szCs w:val="20"/>
          <w:lang w:val="en-US"/>
        </w:rPr>
        <w:t xml:space="preserve">) and </w:t>
      </w:r>
      <w:r w:rsidR="00F21621" w:rsidRPr="00353A32">
        <w:rPr>
          <w:sz w:val="20"/>
          <w:szCs w:val="20"/>
          <w:lang w:val="en-US"/>
        </w:rPr>
        <w:t xml:space="preserve">a more expensive </w:t>
      </w:r>
      <w:r w:rsidR="00585EA9" w:rsidRPr="00353A32">
        <w:rPr>
          <w:sz w:val="20"/>
          <w:szCs w:val="20"/>
          <w:lang w:val="en-US"/>
        </w:rPr>
        <w:t xml:space="preserve">polarizing film from </w:t>
      </w:r>
      <w:r w:rsidR="00432A29" w:rsidRPr="00353A32">
        <w:rPr>
          <w:sz w:val="20"/>
          <w:szCs w:val="20"/>
          <w:lang w:val="en-US"/>
        </w:rPr>
        <w:t>American Polarizer (filled symbols).</w:t>
      </w:r>
    </w:p>
    <w:p w14:paraId="400BB611" w14:textId="77777777" w:rsidR="001D68F9" w:rsidRDefault="001D68F9" w:rsidP="00CA54DF">
      <w:pPr>
        <w:spacing w:line="360" w:lineRule="auto"/>
        <w:rPr>
          <w:lang w:val="en-US"/>
        </w:rPr>
      </w:pPr>
    </w:p>
    <w:p w14:paraId="4C58106B" w14:textId="328AF42A" w:rsidR="002F1FE7" w:rsidRPr="003101B4" w:rsidRDefault="00260333" w:rsidP="00CA54DF">
      <w:pPr>
        <w:spacing w:line="360" w:lineRule="auto"/>
        <w:rPr>
          <w:lang w:val="en-US"/>
        </w:rPr>
      </w:pPr>
      <w:r>
        <w:rPr>
          <w:lang w:val="en-US"/>
        </w:rPr>
        <w:lastRenderedPageBreak/>
        <w:t>A</w:t>
      </w:r>
      <w:r w:rsidR="008D250F">
        <w:rPr>
          <w:lang w:val="en-US"/>
        </w:rPr>
        <w:t xml:space="preserve">ll </w:t>
      </w:r>
      <w:r w:rsidR="00F943F5">
        <w:rPr>
          <w:lang w:val="en-US"/>
        </w:rPr>
        <w:t xml:space="preserve">readings have been </w:t>
      </w:r>
      <w:r w:rsidR="00407ACD">
        <w:rPr>
          <w:lang w:val="en-US"/>
        </w:rPr>
        <w:t xml:space="preserve">made </w:t>
      </w:r>
      <w:r w:rsidR="00D93286">
        <w:rPr>
          <w:lang w:val="en-US"/>
        </w:rPr>
        <w:t xml:space="preserve">at minimum </w:t>
      </w:r>
      <w:r w:rsidR="0056745A">
        <w:rPr>
          <w:lang w:val="en-US"/>
        </w:rPr>
        <w:t xml:space="preserve">light </w:t>
      </w:r>
      <w:r w:rsidR="00D93286">
        <w:rPr>
          <w:lang w:val="en-US"/>
        </w:rPr>
        <w:t>transmittance, and many have been determined from plotted graphs like the ones shown in Figure</w:t>
      </w:r>
      <w:r w:rsidR="00432A29">
        <w:rPr>
          <w:lang w:val="en-US"/>
        </w:rPr>
        <w:t xml:space="preserve"> 1 (a). </w:t>
      </w:r>
      <w:r w:rsidR="00176793">
        <w:rPr>
          <w:lang w:val="en-US"/>
        </w:rPr>
        <w:t>A yellow diod</w:t>
      </w:r>
      <w:r w:rsidR="00323E27">
        <w:rPr>
          <w:lang w:val="en-US"/>
        </w:rPr>
        <w:t>e</w:t>
      </w:r>
      <w:r w:rsidR="00176793">
        <w:rPr>
          <w:lang w:val="en-US"/>
        </w:rPr>
        <w:t xml:space="preserve"> </w:t>
      </w:r>
      <w:r w:rsidR="00B4441E">
        <w:rPr>
          <w:lang w:val="en-US"/>
        </w:rPr>
        <w:t>(</w:t>
      </w:r>
      <w:r w:rsidR="00B4441E" w:rsidRPr="00323E27">
        <w:rPr>
          <w:lang w:val="en-US"/>
        </w:rPr>
        <w:t>L5-Y14ER</w:t>
      </w:r>
      <w:r w:rsidR="00B4441E" w:rsidRPr="00323E27">
        <w:rPr>
          <w:rFonts w:ascii="Symbol" w:hAnsi="Symbol"/>
          <w:lang w:val="en-US"/>
        </w:rPr>
        <w:t></w:t>
      </w:r>
      <w:r w:rsidR="00B4441E" w:rsidRPr="00323E27">
        <w:rPr>
          <w:rFonts w:ascii="Symbol" w:hAnsi="Symbol"/>
          <w:lang w:val="en-US"/>
        </w:rPr>
        <w:t></w:t>
      </w:r>
      <w:r w:rsidR="00B4441E" w:rsidRPr="00323E27">
        <w:rPr>
          <w:rFonts w:ascii="Symbol" w:hAnsi="Symbol"/>
          <w:lang w:val="en-US"/>
        </w:rPr>
        <w:t></w:t>
      </w:r>
      <w:r w:rsidR="00B4441E">
        <w:rPr>
          <w:lang w:val="en-US"/>
        </w:rPr>
        <w:t xml:space="preserve"> </w:t>
      </w:r>
      <w:r w:rsidR="00B4441E" w:rsidRPr="00323E27">
        <w:rPr>
          <w:vertAlign w:val="subscript"/>
          <w:lang w:val="en-US"/>
        </w:rPr>
        <w:t>max</w:t>
      </w:r>
      <w:r w:rsidR="00323E27">
        <w:rPr>
          <w:lang w:val="en-US"/>
        </w:rPr>
        <w:t xml:space="preserve"> </w:t>
      </w:r>
      <w:r w:rsidR="008B5C6B">
        <w:rPr>
          <w:lang w:val="en-US"/>
        </w:rPr>
        <w:t>592 nm</w:t>
      </w:r>
      <w:r w:rsidR="00323E27">
        <w:rPr>
          <w:lang w:val="en-US"/>
        </w:rPr>
        <w:t>)</w:t>
      </w:r>
      <w:r w:rsidR="008B5C6B">
        <w:rPr>
          <w:lang w:val="en-US"/>
        </w:rPr>
        <w:t xml:space="preserve"> </w:t>
      </w:r>
      <w:r w:rsidR="00176793">
        <w:rPr>
          <w:lang w:val="en-US"/>
        </w:rPr>
        <w:t>was</w:t>
      </w:r>
      <w:r w:rsidR="008B5C6B">
        <w:rPr>
          <w:lang w:val="en-US"/>
        </w:rPr>
        <w:t xml:space="preserve"> used as a light source</w:t>
      </w:r>
      <w:r w:rsidR="00323E27">
        <w:rPr>
          <w:lang w:val="en-US"/>
        </w:rPr>
        <w:t xml:space="preserve"> in</w:t>
      </w:r>
      <w:r w:rsidR="008B5C6B">
        <w:rPr>
          <w:lang w:val="en-US"/>
        </w:rPr>
        <w:t xml:space="preserve"> all experiments</w:t>
      </w:r>
      <w:r w:rsidR="00323E27">
        <w:rPr>
          <w:lang w:val="en-US"/>
        </w:rPr>
        <w:t>,</w:t>
      </w:r>
      <w:r w:rsidR="008B5C6B">
        <w:rPr>
          <w:lang w:val="en-US"/>
        </w:rPr>
        <w:t xml:space="preserve"> unless otherwise stated</w:t>
      </w:r>
      <w:r w:rsidR="00407ACD">
        <w:rPr>
          <w:lang w:val="en-US"/>
        </w:rPr>
        <w:t>,</w:t>
      </w:r>
      <w:r w:rsidR="00323E27">
        <w:rPr>
          <w:lang w:val="en-US"/>
        </w:rPr>
        <w:t xml:space="preserve"> and </w:t>
      </w:r>
      <w:r w:rsidR="008B5C6B">
        <w:rPr>
          <w:lang w:val="en-US"/>
        </w:rPr>
        <w:t>a red diod</w:t>
      </w:r>
      <w:r w:rsidR="00323E27">
        <w:rPr>
          <w:lang w:val="en-US"/>
        </w:rPr>
        <w:t>e</w:t>
      </w:r>
      <w:r w:rsidR="008B5C6B">
        <w:rPr>
          <w:lang w:val="en-US"/>
        </w:rPr>
        <w:t xml:space="preserve"> </w:t>
      </w:r>
      <w:r w:rsidR="00323E27">
        <w:rPr>
          <w:lang w:val="en-US"/>
        </w:rPr>
        <w:t xml:space="preserve">(333-HRC) </w:t>
      </w:r>
      <w:r w:rsidR="008D250F">
        <w:rPr>
          <w:lang w:val="en-US"/>
        </w:rPr>
        <w:t>as detector.</w:t>
      </w:r>
      <w:r w:rsidR="00176793">
        <w:rPr>
          <w:lang w:val="en-US"/>
        </w:rPr>
        <w:t xml:space="preserve"> The light source was powered with 2 </w:t>
      </w:r>
      <w:r w:rsidR="007D1E86" w:rsidRPr="0043458D">
        <w:rPr>
          <w:lang w:val="en-GB"/>
        </w:rPr>
        <w:t>×</w:t>
      </w:r>
      <w:r w:rsidR="00176793">
        <w:rPr>
          <w:lang w:val="en-US"/>
        </w:rPr>
        <w:t xml:space="preserve"> 1.5V batteries </w:t>
      </w:r>
      <w:r w:rsidR="00FA1D06">
        <w:rPr>
          <w:lang w:val="en-US"/>
        </w:rPr>
        <w:t>or a</w:t>
      </w:r>
      <w:r w:rsidR="00446DE3">
        <w:rPr>
          <w:lang w:val="en-US"/>
        </w:rPr>
        <w:t>n appropriate p</w:t>
      </w:r>
      <w:r w:rsidR="00FA1D06">
        <w:rPr>
          <w:lang w:val="en-US"/>
        </w:rPr>
        <w:t xml:space="preserve">ower adapter. The latter </w:t>
      </w:r>
      <w:r w:rsidR="00F86148">
        <w:rPr>
          <w:lang w:val="en-US"/>
        </w:rPr>
        <w:t>provides a</w:t>
      </w:r>
      <w:r w:rsidR="00FA1D06">
        <w:rPr>
          <w:lang w:val="en-US"/>
        </w:rPr>
        <w:t xml:space="preserve"> stable </w:t>
      </w:r>
      <w:r w:rsidR="00592E26">
        <w:rPr>
          <w:lang w:val="en-US"/>
        </w:rPr>
        <w:t>voltage</w:t>
      </w:r>
      <w:r w:rsidR="00FA1D06">
        <w:rPr>
          <w:lang w:val="en-US"/>
        </w:rPr>
        <w:t xml:space="preserve"> (batteries get weaker)</w:t>
      </w:r>
      <w:r w:rsidR="00446DE3">
        <w:rPr>
          <w:lang w:val="en-US"/>
        </w:rPr>
        <w:t xml:space="preserve">. </w:t>
      </w:r>
      <w:r w:rsidR="00FA1D06">
        <w:rPr>
          <w:lang w:val="en-US"/>
        </w:rPr>
        <w:t>T</w:t>
      </w:r>
      <w:r w:rsidR="00176793">
        <w:rPr>
          <w:lang w:val="en-US"/>
        </w:rPr>
        <w:t>he circuit included a 56 ohm resistor.</w:t>
      </w:r>
      <w:r w:rsidR="003101B4">
        <w:rPr>
          <w:lang w:val="en-US"/>
        </w:rPr>
        <w:t xml:space="preserve"> </w:t>
      </w:r>
      <w:r w:rsidR="003101B4" w:rsidRPr="003101B4">
        <w:rPr>
          <w:lang w:val="en-US"/>
        </w:rPr>
        <w:t>Measurements were made at ambient temperature (20 – 23°C), unless otherwise stated.</w:t>
      </w:r>
    </w:p>
    <w:p w14:paraId="1C130342" w14:textId="20AD4946" w:rsidR="00424E61" w:rsidRDefault="00424E61" w:rsidP="00CA54DF">
      <w:pPr>
        <w:spacing w:line="360" w:lineRule="auto"/>
        <w:rPr>
          <w:lang w:val="en-US"/>
        </w:rPr>
      </w:pPr>
    </w:p>
    <w:p w14:paraId="32E0BA67" w14:textId="77777777" w:rsidR="00726D70" w:rsidRDefault="00726D70" w:rsidP="00CA54DF">
      <w:pPr>
        <w:spacing w:line="360" w:lineRule="auto"/>
        <w:rPr>
          <w:lang w:val="en-US"/>
        </w:rPr>
      </w:pPr>
    </w:p>
    <w:p w14:paraId="6F38C7FF" w14:textId="77AC00C5" w:rsidR="00B678C1" w:rsidRPr="007F58F1" w:rsidRDefault="00B678C1" w:rsidP="00CA54DF">
      <w:pPr>
        <w:spacing w:line="360" w:lineRule="auto"/>
        <w:rPr>
          <w:u w:val="single"/>
          <w:lang w:val="en-US"/>
        </w:rPr>
      </w:pPr>
      <w:r w:rsidRPr="007F58F1">
        <w:rPr>
          <w:u w:val="single"/>
          <w:lang w:val="en-US"/>
        </w:rPr>
        <w:t>5.2 How to perform a measurement</w:t>
      </w:r>
    </w:p>
    <w:p w14:paraId="2842B0CF" w14:textId="4E7F8ECD" w:rsidR="00C41780" w:rsidRDefault="00B678C1" w:rsidP="00CA54DF">
      <w:pPr>
        <w:spacing w:line="360" w:lineRule="auto"/>
        <w:rPr>
          <w:lang w:val="en-US"/>
        </w:rPr>
      </w:pPr>
      <w:r>
        <w:rPr>
          <w:lang w:val="en-US"/>
        </w:rPr>
        <w:t xml:space="preserve">Ideally, minimum light transmittance should be at zero. However, the precision in mounting the instrument will vary, and a calibration has to be done to find the optical zero. This is normally done also for commercial instruments. </w:t>
      </w:r>
      <w:r w:rsidR="00E60AFC">
        <w:rPr>
          <w:lang w:val="en-US"/>
        </w:rPr>
        <w:t>We have nulled the instru</w:t>
      </w:r>
      <w:r w:rsidR="00C41780">
        <w:rPr>
          <w:lang w:val="en-US"/>
        </w:rPr>
        <w:t>ment without any cuvette.</w:t>
      </w:r>
    </w:p>
    <w:p w14:paraId="0E963FFE" w14:textId="77777777" w:rsidR="00C96BD7" w:rsidRDefault="00C96BD7" w:rsidP="00CA54DF">
      <w:pPr>
        <w:spacing w:line="360" w:lineRule="auto"/>
        <w:rPr>
          <w:lang w:val="en-US"/>
        </w:rPr>
      </w:pPr>
    </w:p>
    <w:p w14:paraId="0F062EDA" w14:textId="628EA877" w:rsidR="007F58F1" w:rsidRDefault="00C41780" w:rsidP="00DF67AA">
      <w:pPr>
        <w:spacing w:line="360" w:lineRule="auto"/>
        <w:rPr>
          <w:lang w:val="en-US"/>
        </w:rPr>
      </w:pPr>
      <w:r>
        <w:rPr>
          <w:lang w:val="en-US"/>
        </w:rPr>
        <w:t xml:space="preserve">Calibrated zero reading: </w:t>
      </w:r>
      <w:r w:rsidR="007F58F1">
        <w:rPr>
          <w:lang w:val="en-US"/>
        </w:rPr>
        <w:t xml:space="preserve">Note </w:t>
      </w:r>
      <w:r w:rsidR="00B678C1">
        <w:rPr>
          <w:lang w:val="en-US"/>
        </w:rPr>
        <w:t xml:space="preserve">the voltage at zero. Move the </w:t>
      </w:r>
      <w:r w:rsidR="003850BB">
        <w:rPr>
          <w:lang w:val="en-US"/>
        </w:rPr>
        <w:t>dial</w:t>
      </w:r>
      <w:r w:rsidR="00B678C1">
        <w:rPr>
          <w:lang w:val="en-US"/>
        </w:rPr>
        <w:t xml:space="preserve"> </w:t>
      </w:r>
      <w:r w:rsidR="007F58F1">
        <w:rPr>
          <w:lang w:val="en-US"/>
        </w:rPr>
        <w:t>in steps of 0.5</w:t>
      </w:r>
      <w:r w:rsidR="00B678C1">
        <w:rPr>
          <w:lang w:val="en-US"/>
        </w:rPr>
        <w:t>°</w:t>
      </w:r>
      <w:r w:rsidR="007F58F1">
        <w:rPr>
          <w:lang w:val="en-US"/>
        </w:rPr>
        <w:t xml:space="preserve"> to each side </w:t>
      </w:r>
      <w:r w:rsidR="000934A6">
        <w:rPr>
          <w:lang w:val="en-US"/>
        </w:rPr>
        <w:t>while observing the voltage on the multimeter attached to the detector LED. The lowest reading</w:t>
      </w:r>
      <w:r w:rsidR="00726D70">
        <w:rPr>
          <w:lang w:val="en-US"/>
        </w:rPr>
        <w:t xml:space="preserve"> represent</w:t>
      </w:r>
      <w:r w:rsidR="00490B32">
        <w:rPr>
          <w:lang w:val="en-US"/>
        </w:rPr>
        <w:t>s</w:t>
      </w:r>
      <w:r w:rsidR="00726D70">
        <w:rPr>
          <w:lang w:val="en-US"/>
        </w:rPr>
        <w:t xml:space="preserve"> </w:t>
      </w:r>
      <w:r w:rsidR="007F58F1">
        <w:rPr>
          <w:lang w:val="en-US"/>
        </w:rPr>
        <w:t xml:space="preserve">minimum light transmittance. </w:t>
      </w:r>
      <w:r w:rsidR="003850BB">
        <w:rPr>
          <w:lang w:val="en-US"/>
        </w:rPr>
        <w:t xml:space="preserve">Move </w:t>
      </w:r>
      <w:r w:rsidR="007F58F1">
        <w:rPr>
          <w:lang w:val="en-US"/>
        </w:rPr>
        <w:t>back and forth several times and allow the system to stabilize between each movement. Note the degree for minimum transmitta</w:t>
      </w:r>
      <w:r>
        <w:rPr>
          <w:lang w:val="en-US"/>
        </w:rPr>
        <w:t>nce which is the calibrated zero</w:t>
      </w:r>
      <w:r w:rsidR="007F58F1">
        <w:rPr>
          <w:lang w:val="en-US"/>
        </w:rPr>
        <w:t>.</w:t>
      </w:r>
    </w:p>
    <w:p w14:paraId="15E1BE44" w14:textId="77777777" w:rsidR="00C96BD7" w:rsidRDefault="00C96BD7" w:rsidP="00DF67AA">
      <w:pPr>
        <w:spacing w:line="360" w:lineRule="auto"/>
        <w:rPr>
          <w:lang w:val="en-US"/>
        </w:rPr>
      </w:pPr>
    </w:p>
    <w:p w14:paraId="20397D2D" w14:textId="6858FC75" w:rsidR="00E60AFC" w:rsidRDefault="007F58F1" w:rsidP="00CA54DF">
      <w:pPr>
        <w:spacing w:line="360" w:lineRule="auto"/>
        <w:rPr>
          <w:lang w:val="en-US"/>
        </w:rPr>
      </w:pPr>
      <w:r>
        <w:rPr>
          <w:lang w:val="en-US"/>
        </w:rPr>
        <w:t>W</w:t>
      </w:r>
      <w:r w:rsidR="00E60AFC">
        <w:rPr>
          <w:lang w:val="en-US"/>
        </w:rPr>
        <w:t>hen a cuvette with a</w:t>
      </w:r>
      <w:r w:rsidR="00D85DC9">
        <w:rPr>
          <w:lang w:val="en-US"/>
        </w:rPr>
        <w:t>n optical active solution</w:t>
      </w:r>
      <w:r>
        <w:rPr>
          <w:lang w:val="en-US"/>
        </w:rPr>
        <w:t xml:space="preserve"> is placed in the instrument, the optical zero will change</w:t>
      </w:r>
      <w:r w:rsidR="00C41780">
        <w:rPr>
          <w:lang w:val="en-US"/>
        </w:rPr>
        <w:t xml:space="preserve"> because the plane</w:t>
      </w:r>
      <w:r w:rsidR="00CE0D2B">
        <w:rPr>
          <w:lang w:val="en-US"/>
        </w:rPr>
        <w:t xml:space="preserve"> of the incident light will be rotated</w:t>
      </w:r>
      <w:r>
        <w:rPr>
          <w:lang w:val="en-US"/>
        </w:rPr>
        <w:t>. M</w:t>
      </w:r>
      <w:r w:rsidR="003850BB">
        <w:rPr>
          <w:lang w:val="en-US"/>
        </w:rPr>
        <w:t>ove the dial</w:t>
      </w:r>
      <w:r>
        <w:rPr>
          <w:lang w:val="en-US"/>
        </w:rPr>
        <w:t xml:space="preserve"> slowly </w:t>
      </w:r>
      <w:r w:rsidR="00D85DC9">
        <w:rPr>
          <w:lang w:val="en-US"/>
        </w:rPr>
        <w:t>to each side to determine</w:t>
      </w:r>
      <w:r w:rsidR="00CE0D2B">
        <w:rPr>
          <w:lang w:val="en-US"/>
        </w:rPr>
        <w:t xml:space="preserve"> if the rotation is dextro- or levorotatory, and to locate </w:t>
      </w:r>
      <w:r w:rsidR="005B5972">
        <w:rPr>
          <w:lang w:val="en-US"/>
        </w:rPr>
        <w:t xml:space="preserve">the </w:t>
      </w:r>
      <w:r w:rsidR="00E60AFC">
        <w:rPr>
          <w:lang w:val="en-US"/>
        </w:rPr>
        <w:t>new optical zero.</w:t>
      </w:r>
      <w:r w:rsidR="005B5972">
        <w:rPr>
          <w:lang w:val="en-US"/>
        </w:rPr>
        <w:t xml:space="preserve"> M</w:t>
      </w:r>
      <w:r w:rsidR="003850BB">
        <w:rPr>
          <w:lang w:val="en-US"/>
        </w:rPr>
        <w:t>ove the dial</w:t>
      </w:r>
      <w:r w:rsidR="00D30635">
        <w:rPr>
          <w:lang w:val="en-US"/>
        </w:rPr>
        <w:t xml:space="preserve"> in steps of 0.5° back and forth </w:t>
      </w:r>
      <w:r w:rsidR="005B5972">
        <w:rPr>
          <w:lang w:val="en-US"/>
        </w:rPr>
        <w:t xml:space="preserve">around the new optical zero </w:t>
      </w:r>
      <w:r w:rsidR="00D30635">
        <w:rPr>
          <w:lang w:val="en-US"/>
        </w:rPr>
        <w:t xml:space="preserve">for a precise reading. </w:t>
      </w:r>
      <w:r w:rsidR="005B5972">
        <w:rPr>
          <w:lang w:val="en-US"/>
        </w:rPr>
        <w:t xml:space="preserve">Note the degree for minimum transmittance. </w:t>
      </w:r>
      <w:r w:rsidR="00D30635">
        <w:rPr>
          <w:lang w:val="en-US"/>
        </w:rPr>
        <w:t>We do recommend to make graphs like in Figure 1 a). The net rotation is the difference between the new</w:t>
      </w:r>
      <w:r w:rsidR="00C41780">
        <w:rPr>
          <w:lang w:val="en-US"/>
        </w:rPr>
        <w:t xml:space="preserve"> reading and the calibrated zero</w:t>
      </w:r>
      <w:r w:rsidR="00D30635">
        <w:rPr>
          <w:lang w:val="en-US"/>
        </w:rPr>
        <w:t>.</w:t>
      </w:r>
    </w:p>
    <w:p w14:paraId="38D9F1F1" w14:textId="77777777" w:rsidR="00C96BD7" w:rsidRDefault="00C96BD7" w:rsidP="00CA54DF">
      <w:pPr>
        <w:spacing w:line="360" w:lineRule="auto"/>
        <w:rPr>
          <w:lang w:val="en-US"/>
        </w:rPr>
      </w:pPr>
    </w:p>
    <w:p w14:paraId="18F233AE" w14:textId="7C464B9B" w:rsidR="007F58F1" w:rsidRDefault="00E60AFC" w:rsidP="00CA54DF">
      <w:pPr>
        <w:spacing w:line="360" w:lineRule="auto"/>
        <w:rPr>
          <w:lang w:val="en-US"/>
        </w:rPr>
      </w:pPr>
      <w:r>
        <w:rPr>
          <w:lang w:val="en-US"/>
        </w:rPr>
        <w:t>Be</w:t>
      </w:r>
      <w:r w:rsidR="005B5972">
        <w:rPr>
          <w:lang w:val="en-US"/>
        </w:rPr>
        <w:t xml:space="preserve"> aware that the actual voltage</w:t>
      </w:r>
      <w:r>
        <w:rPr>
          <w:lang w:val="en-US"/>
        </w:rPr>
        <w:t xml:space="preserve"> at the new optical zero most often will be somewhat higher than at the calibration. The liquid</w:t>
      </w:r>
      <w:r w:rsidR="005B5972">
        <w:rPr>
          <w:lang w:val="en-US"/>
        </w:rPr>
        <w:t xml:space="preserve"> in the cuvette</w:t>
      </w:r>
      <w:r>
        <w:rPr>
          <w:lang w:val="en-US"/>
        </w:rPr>
        <w:t xml:space="preserve"> refract the light and the intensity towards the detector</w:t>
      </w:r>
      <w:r w:rsidR="005B5972">
        <w:rPr>
          <w:lang w:val="en-US"/>
        </w:rPr>
        <w:t xml:space="preserve"> will</w:t>
      </w:r>
      <w:r>
        <w:rPr>
          <w:lang w:val="en-US"/>
        </w:rPr>
        <w:t xml:space="preserve"> increase.</w:t>
      </w:r>
    </w:p>
    <w:p w14:paraId="48B6455E" w14:textId="0119CDC7" w:rsidR="00151F0C" w:rsidRDefault="00151F0C" w:rsidP="00CA54DF">
      <w:pPr>
        <w:spacing w:line="360" w:lineRule="auto"/>
        <w:rPr>
          <w:lang w:val="en-US"/>
        </w:rPr>
      </w:pPr>
    </w:p>
    <w:p w14:paraId="55F7FD1F" w14:textId="77777777" w:rsidR="00726D70" w:rsidRDefault="00726D70" w:rsidP="00CA54DF">
      <w:pPr>
        <w:spacing w:line="360" w:lineRule="auto"/>
        <w:rPr>
          <w:lang w:val="en-US"/>
        </w:rPr>
      </w:pPr>
    </w:p>
    <w:p w14:paraId="37BD334E" w14:textId="4D646328" w:rsidR="00F21621" w:rsidRPr="009F3AC8" w:rsidRDefault="00DF46ED" w:rsidP="00CA54DF">
      <w:pPr>
        <w:spacing w:line="360" w:lineRule="auto"/>
        <w:rPr>
          <w:u w:val="single"/>
          <w:lang w:val="en-US"/>
        </w:rPr>
      </w:pPr>
      <w:r>
        <w:rPr>
          <w:u w:val="single"/>
          <w:lang w:val="en-US"/>
        </w:rPr>
        <w:lastRenderedPageBreak/>
        <w:t>5.3</w:t>
      </w:r>
      <w:r w:rsidR="00F21621" w:rsidRPr="009F3AC8">
        <w:rPr>
          <w:u w:val="single"/>
          <w:lang w:val="en-US"/>
        </w:rPr>
        <w:t xml:space="preserve"> Identification of unknown sugars</w:t>
      </w:r>
    </w:p>
    <w:p w14:paraId="706613A5" w14:textId="683156C5" w:rsidR="00F21621" w:rsidRDefault="00F21621" w:rsidP="00CA54DF">
      <w:pPr>
        <w:spacing w:line="360" w:lineRule="auto"/>
        <w:rPr>
          <w:lang w:val="en-US"/>
        </w:rPr>
      </w:pPr>
      <w:r>
        <w:rPr>
          <w:lang w:val="en-US"/>
        </w:rPr>
        <w:t xml:space="preserve">The polarimeter was tested with </w:t>
      </w:r>
      <w:r w:rsidR="00D120E7">
        <w:rPr>
          <w:lang w:val="en-US"/>
        </w:rPr>
        <w:t xml:space="preserve">30 first year bachelor students (bioengineering) </w:t>
      </w:r>
      <w:r w:rsidR="00407ACD">
        <w:rPr>
          <w:lang w:val="en-US"/>
        </w:rPr>
        <w:t xml:space="preserve">taking </w:t>
      </w:r>
      <w:r w:rsidR="00D120E7">
        <w:rPr>
          <w:lang w:val="en-US"/>
        </w:rPr>
        <w:t>an</w:t>
      </w:r>
      <w:r>
        <w:rPr>
          <w:lang w:val="en-US"/>
        </w:rPr>
        <w:t xml:space="preserve"> organic chemistry</w:t>
      </w:r>
      <w:r w:rsidR="00D120E7">
        <w:rPr>
          <w:lang w:val="en-US"/>
        </w:rPr>
        <w:t xml:space="preserve"> course</w:t>
      </w:r>
      <w:r>
        <w:rPr>
          <w:lang w:val="en-US"/>
        </w:rPr>
        <w:t>.</w:t>
      </w:r>
      <w:r w:rsidR="00353A32">
        <w:rPr>
          <w:lang w:val="en-US"/>
        </w:rPr>
        <w:t xml:space="preserve"> </w:t>
      </w:r>
      <w:r>
        <w:rPr>
          <w:lang w:val="en-US"/>
        </w:rPr>
        <w:t xml:space="preserve">The polarimeter was constructed in advance and </w:t>
      </w:r>
      <w:r w:rsidR="00D120E7">
        <w:rPr>
          <w:lang w:val="en-US"/>
        </w:rPr>
        <w:t xml:space="preserve">was </w:t>
      </w:r>
      <w:r w:rsidR="003101B4">
        <w:rPr>
          <w:lang w:val="en-US"/>
        </w:rPr>
        <w:t>ready to use. Groups of two</w:t>
      </w:r>
      <w:r>
        <w:rPr>
          <w:lang w:val="en-US"/>
        </w:rPr>
        <w:t xml:space="preserve"> students </w:t>
      </w:r>
      <w:r w:rsidR="00151F0C">
        <w:rPr>
          <w:lang w:val="en-US"/>
        </w:rPr>
        <w:t>each were given</w:t>
      </w:r>
      <w:r>
        <w:rPr>
          <w:lang w:val="en-US"/>
        </w:rPr>
        <w:t xml:space="preserve"> a short demo</w:t>
      </w:r>
      <w:r w:rsidR="00F943F5">
        <w:rPr>
          <w:lang w:val="en-US"/>
        </w:rPr>
        <w:t xml:space="preserve"> on </w:t>
      </w:r>
      <w:r>
        <w:rPr>
          <w:lang w:val="en-US"/>
        </w:rPr>
        <w:t xml:space="preserve">how to use the polarimeter before they measured the optical rotation of three sugar solutions </w:t>
      </w:r>
      <w:r w:rsidR="009F3AC8">
        <w:rPr>
          <w:lang w:val="en-US"/>
        </w:rPr>
        <w:t xml:space="preserve">(0.50 g/mL, 4 cm cuvette) </w:t>
      </w:r>
      <w:r>
        <w:rPr>
          <w:lang w:val="en-US"/>
        </w:rPr>
        <w:t>marked A, B and C. The</w:t>
      </w:r>
      <w:r w:rsidR="00B85623">
        <w:rPr>
          <w:lang w:val="en-US"/>
        </w:rPr>
        <w:t xml:space="preserve">y calculated specific rotation from </w:t>
      </w:r>
      <w:r w:rsidR="00BC5467">
        <w:rPr>
          <w:lang w:val="en-US"/>
        </w:rPr>
        <w:t xml:space="preserve">observed </w:t>
      </w:r>
      <w:r>
        <w:rPr>
          <w:lang w:val="en-US"/>
        </w:rPr>
        <w:t xml:space="preserve">optical rotation, and identified the sugar solutions as </w:t>
      </w:r>
      <w:r w:rsidR="009F3AC8" w:rsidRPr="00BF4C72">
        <w:rPr>
          <w:sz w:val="22"/>
          <w:szCs w:val="22"/>
          <w:lang w:val="en-US"/>
        </w:rPr>
        <w:t>D</w:t>
      </w:r>
      <w:r w:rsidR="009F3AC8">
        <w:rPr>
          <w:lang w:val="en-US"/>
        </w:rPr>
        <w:t xml:space="preserve">-fructose, </w:t>
      </w:r>
      <w:r w:rsidR="009F3AC8" w:rsidRPr="00BF4C72">
        <w:rPr>
          <w:sz w:val="22"/>
          <w:szCs w:val="22"/>
          <w:lang w:val="en-US"/>
        </w:rPr>
        <w:t>D</w:t>
      </w:r>
      <w:r w:rsidR="009F3AC8">
        <w:rPr>
          <w:lang w:val="en-US"/>
        </w:rPr>
        <w:t xml:space="preserve">-sucrose and </w:t>
      </w:r>
      <w:r w:rsidR="009F3AC8" w:rsidRPr="00BF4C72">
        <w:rPr>
          <w:sz w:val="22"/>
          <w:szCs w:val="22"/>
          <w:lang w:val="en-US"/>
        </w:rPr>
        <w:t>D</w:t>
      </w:r>
      <w:r w:rsidR="009F3AC8">
        <w:rPr>
          <w:lang w:val="en-US"/>
        </w:rPr>
        <w:t>-glucose</w:t>
      </w:r>
      <w:r>
        <w:rPr>
          <w:lang w:val="en-US"/>
        </w:rPr>
        <w:t xml:space="preserve">. </w:t>
      </w:r>
      <w:r w:rsidR="009F3AC8">
        <w:rPr>
          <w:lang w:val="en-US"/>
        </w:rPr>
        <w:t>The identifications of the solutions were correct for all 15 groups</w:t>
      </w:r>
      <w:r w:rsidR="004372E8">
        <w:rPr>
          <w:lang w:val="en-US"/>
        </w:rPr>
        <w:t xml:space="preserve">. </w:t>
      </w:r>
      <w:r w:rsidR="00151F0C">
        <w:rPr>
          <w:lang w:val="en-US"/>
        </w:rPr>
        <w:t>Student results (average and standard deviation for 15 measurements)</w:t>
      </w:r>
      <w:r w:rsidR="004372E8">
        <w:rPr>
          <w:lang w:val="en-US"/>
        </w:rPr>
        <w:t xml:space="preserve">, measurements done by the </w:t>
      </w:r>
      <w:r w:rsidR="00BF4C72">
        <w:rPr>
          <w:lang w:val="en-US"/>
        </w:rPr>
        <w:t xml:space="preserve">teacher both with the self-constructed polarimeter and </w:t>
      </w:r>
      <w:r w:rsidR="004372E8">
        <w:rPr>
          <w:lang w:val="en-US"/>
        </w:rPr>
        <w:t>with a scientific instruments</w:t>
      </w:r>
      <w:r w:rsidR="00151F0C">
        <w:rPr>
          <w:lang w:val="en-US"/>
        </w:rPr>
        <w:t xml:space="preserve"> (Anton Paar)</w:t>
      </w:r>
      <w:r w:rsidR="004372E8">
        <w:rPr>
          <w:lang w:val="en-US"/>
        </w:rPr>
        <w:t xml:space="preserve"> </w:t>
      </w:r>
      <w:r w:rsidR="00BF4C72">
        <w:rPr>
          <w:lang w:val="en-US"/>
        </w:rPr>
        <w:t>together with literature values from Sigma</w:t>
      </w:r>
      <w:r w:rsidR="003101B4">
        <w:rPr>
          <w:lang w:val="en-US"/>
        </w:rPr>
        <w:t>-Aldrich</w:t>
      </w:r>
      <w:r w:rsidR="00BF4C72">
        <w:rPr>
          <w:lang w:val="en-US"/>
        </w:rPr>
        <w:t xml:space="preserve"> </w:t>
      </w:r>
      <w:r w:rsidR="00E33C63">
        <w:rPr>
          <w:lang w:val="en-US"/>
        </w:rPr>
        <w:t>are given in T</w:t>
      </w:r>
      <w:r w:rsidR="00BC12B3">
        <w:rPr>
          <w:lang w:val="en-US"/>
        </w:rPr>
        <w:t>able 1 in the manuscript</w:t>
      </w:r>
      <w:r w:rsidR="004372E8">
        <w:rPr>
          <w:lang w:val="en-US"/>
        </w:rPr>
        <w:t>.</w:t>
      </w:r>
    </w:p>
    <w:p w14:paraId="36A038F5" w14:textId="19CA629E" w:rsidR="00726D70" w:rsidRDefault="00726D70" w:rsidP="00CA54DF">
      <w:pPr>
        <w:spacing w:line="360" w:lineRule="auto"/>
        <w:rPr>
          <w:lang w:val="en-US"/>
        </w:rPr>
      </w:pPr>
    </w:p>
    <w:p w14:paraId="04360DFC" w14:textId="77777777" w:rsidR="00726D70" w:rsidRDefault="00726D70" w:rsidP="00CA54DF">
      <w:pPr>
        <w:spacing w:line="360" w:lineRule="auto"/>
        <w:rPr>
          <w:lang w:val="en-US"/>
        </w:rPr>
      </w:pPr>
    </w:p>
    <w:p w14:paraId="22F9019D" w14:textId="0465D938" w:rsidR="00D605CC" w:rsidRPr="00FA3AAF" w:rsidRDefault="00DF46ED" w:rsidP="00CA54DF">
      <w:pPr>
        <w:pStyle w:val="Normal1"/>
        <w:rPr>
          <w:rStyle w:val="Sidetall"/>
          <w:u w:val="single"/>
        </w:rPr>
      </w:pPr>
      <w:r>
        <w:rPr>
          <w:u w:val="single"/>
        </w:rPr>
        <w:t>5.4</w:t>
      </w:r>
      <w:r w:rsidR="00D605CC" w:rsidRPr="00FA3AAF">
        <w:rPr>
          <w:u w:val="single"/>
        </w:rPr>
        <w:t xml:space="preserve"> </w:t>
      </w:r>
      <w:r>
        <w:rPr>
          <w:rStyle w:val="Sidetall"/>
          <w:u w:val="single"/>
        </w:rPr>
        <w:t>Varying concentrations (Figure 2 in the manuscript)</w:t>
      </w:r>
      <w:r w:rsidR="000A42A5">
        <w:rPr>
          <w:rStyle w:val="Sidetall"/>
          <w:u w:val="single"/>
        </w:rPr>
        <w:t xml:space="preserve"> and quantification of (</w:t>
      </w:r>
      <w:r w:rsidR="000A42A5" w:rsidRPr="000A42A5">
        <w:rPr>
          <w:rStyle w:val="Sidetall"/>
          <w:i/>
          <w:u w:val="single"/>
        </w:rPr>
        <w:t>R</w:t>
      </w:r>
      <w:r w:rsidR="000A42A5">
        <w:rPr>
          <w:rStyle w:val="Sidetall"/>
          <w:u w:val="single"/>
        </w:rPr>
        <w:t>)-limonene</w:t>
      </w:r>
      <w:r w:rsidR="00726D70">
        <w:rPr>
          <w:rStyle w:val="Sidetall"/>
          <w:u w:val="single"/>
        </w:rPr>
        <w:t xml:space="preserve"> in citrus ski wax remover</w:t>
      </w:r>
    </w:p>
    <w:p w14:paraId="54489050" w14:textId="1EB8FA34" w:rsidR="00D93286" w:rsidRDefault="00FA3AAF" w:rsidP="00C96BD7">
      <w:pPr>
        <w:pStyle w:val="Normal1"/>
        <w:rPr>
          <w:rStyle w:val="Sidetall"/>
        </w:rPr>
      </w:pPr>
      <w:r>
        <w:rPr>
          <w:rStyle w:val="Sidetall"/>
        </w:rPr>
        <w:t xml:space="preserve">Optical rotation as </w:t>
      </w:r>
      <w:r w:rsidR="002C4156">
        <w:rPr>
          <w:rStyle w:val="Sidetall"/>
        </w:rPr>
        <w:t>a function of concentration was</w:t>
      </w:r>
      <w:r>
        <w:rPr>
          <w:rStyle w:val="Sidetall"/>
        </w:rPr>
        <w:t xml:space="preserve"> determined for</w:t>
      </w:r>
      <w:r w:rsidR="002C4156">
        <w:rPr>
          <w:rStyle w:val="Sidetall"/>
        </w:rPr>
        <w:t xml:space="preserve"> both</w:t>
      </w:r>
      <w:r>
        <w:rPr>
          <w:rStyle w:val="Sidetall"/>
        </w:rPr>
        <w:t xml:space="preserve"> (</w:t>
      </w:r>
      <w:r w:rsidRPr="00FA3AAF">
        <w:rPr>
          <w:rStyle w:val="Sidetall"/>
          <w:i/>
        </w:rPr>
        <w:t>R</w:t>
      </w:r>
      <w:r>
        <w:rPr>
          <w:rStyle w:val="Sidetall"/>
        </w:rPr>
        <w:t>)-(+)- and (</w:t>
      </w:r>
      <w:r w:rsidRPr="00FA3AAF">
        <w:rPr>
          <w:rStyle w:val="Sidetall"/>
          <w:i/>
        </w:rPr>
        <w:t>S</w:t>
      </w:r>
      <w:r>
        <w:rPr>
          <w:rStyle w:val="Sidetall"/>
        </w:rPr>
        <w:t xml:space="preserve">)-(-)-limonene. Neat </w:t>
      </w:r>
      <w:r w:rsidR="00F44B71">
        <w:rPr>
          <w:rStyle w:val="Sidetall"/>
        </w:rPr>
        <w:t>(</w:t>
      </w:r>
      <w:r w:rsidR="00F44B71" w:rsidRPr="00F44B71">
        <w:rPr>
          <w:rStyle w:val="Sidetall"/>
          <w:i/>
        </w:rPr>
        <w:t>R</w:t>
      </w:r>
      <w:r w:rsidR="00F44B71">
        <w:rPr>
          <w:rStyle w:val="Sidetall"/>
        </w:rPr>
        <w:t>)-</w:t>
      </w:r>
      <w:r>
        <w:rPr>
          <w:rStyle w:val="Sidetall"/>
        </w:rPr>
        <w:t>limonene has a density of 0.842 g/mL at 20</w:t>
      </w:r>
      <w:r w:rsidR="00F44B71">
        <w:rPr>
          <w:rStyle w:val="Sidetall"/>
        </w:rPr>
        <w:t>°</w:t>
      </w:r>
      <w:r>
        <w:rPr>
          <w:rStyle w:val="Sidetall"/>
        </w:rPr>
        <w:t xml:space="preserve">C </w:t>
      </w:r>
      <w:r w:rsidR="00F44B71">
        <w:rPr>
          <w:rStyle w:val="Sidetall"/>
        </w:rPr>
        <w:t>while (</w:t>
      </w:r>
      <w:r w:rsidR="00F44B71" w:rsidRPr="00F44B71">
        <w:rPr>
          <w:rStyle w:val="Sidetall"/>
          <w:i/>
        </w:rPr>
        <w:t>S</w:t>
      </w:r>
      <w:r w:rsidR="00F44B71">
        <w:rPr>
          <w:rStyle w:val="Sidetall"/>
        </w:rPr>
        <w:t>) has a density of 0.844 g/mL at 25°C</w:t>
      </w:r>
      <w:r w:rsidR="00323E27">
        <w:rPr>
          <w:rStyle w:val="Sidetall"/>
        </w:rPr>
        <w:t xml:space="preserve"> according to Sigma</w:t>
      </w:r>
      <w:r w:rsidR="003101B4">
        <w:rPr>
          <w:rStyle w:val="Sidetall"/>
        </w:rPr>
        <w:t>-Aldrich</w:t>
      </w:r>
      <w:r w:rsidR="00323E27">
        <w:rPr>
          <w:rStyle w:val="Sidetall"/>
        </w:rPr>
        <w:t xml:space="preserve">. </w:t>
      </w:r>
      <w:r w:rsidR="00F44B71">
        <w:rPr>
          <w:rStyle w:val="Sidetall"/>
        </w:rPr>
        <w:t>The concentration</w:t>
      </w:r>
      <w:r w:rsidR="003B4ED6">
        <w:rPr>
          <w:rStyle w:val="Sidetall"/>
        </w:rPr>
        <w:t xml:space="preserve">s made are given </w:t>
      </w:r>
      <w:r w:rsidR="006F0103">
        <w:rPr>
          <w:rStyle w:val="Sidetall"/>
        </w:rPr>
        <w:t>below</w:t>
      </w:r>
      <w:r w:rsidR="00D85DC9">
        <w:rPr>
          <w:rStyle w:val="Sidetall"/>
        </w:rPr>
        <w:t xml:space="preserve"> together with measured rotation on the self-constructed polarimeter and on a commercial instrument (Anton Paar).</w:t>
      </w:r>
    </w:p>
    <w:p w14:paraId="7862FEAD" w14:textId="77777777" w:rsidR="00726D70" w:rsidRDefault="00726D70" w:rsidP="00CA54DF">
      <w:pPr>
        <w:pStyle w:val="Normal1"/>
        <w:rPr>
          <w:rStyle w:val="Sidetall"/>
        </w:rPr>
      </w:pPr>
    </w:p>
    <w:tbl>
      <w:tblPr>
        <w:tblStyle w:val="Tabellrutenett"/>
        <w:tblW w:w="0" w:type="auto"/>
        <w:tblLook w:val="04A0" w:firstRow="1" w:lastRow="0" w:firstColumn="1" w:lastColumn="0" w:noHBand="0" w:noVBand="1"/>
      </w:tblPr>
      <w:tblGrid>
        <w:gridCol w:w="2254"/>
        <w:gridCol w:w="1625"/>
        <w:gridCol w:w="1062"/>
        <w:gridCol w:w="1701"/>
        <w:gridCol w:w="1549"/>
        <w:gridCol w:w="1545"/>
      </w:tblGrid>
      <w:tr w:rsidR="00D85DC9" w14:paraId="3C232CCB" w14:textId="56BDA5EE" w:rsidTr="001A0B8F">
        <w:trPr>
          <w:trHeight w:val="454"/>
        </w:trPr>
        <w:tc>
          <w:tcPr>
            <w:tcW w:w="2254" w:type="dxa"/>
            <w:shd w:val="pct5" w:color="auto" w:fill="FFFFFF" w:themeFill="background1"/>
            <w:vAlign w:val="center"/>
          </w:tcPr>
          <w:p w14:paraId="7CCEC624" w14:textId="17067443" w:rsidR="00D85DC9" w:rsidRDefault="00D85DC9" w:rsidP="00D85DC9">
            <w:pPr>
              <w:pStyle w:val="Normal1"/>
              <w:spacing w:line="240" w:lineRule="auto"/>
              <w:rPr>
                <w:rStyle w:val="Sidetall"/>
              </w:rPr>
            </w:pPr>
            <w:r>
              <w:rPr>
                <w:rStyle w:val="Sidetall"/>
              </w:rPr>
              <w:t>Compound</w:t>
            </w:r>
          </w:p>
        </w:tc>
        <w:tc>
          <w:tcPr>
            <w:tcW w:w="1625" w:type="dxa"/>
            <w:shd w:val="pct5" w:color="auto" w:fill="FFFFFF" w:themeFill="background1"/>
            <w:vAlign w:val="center"/>
          </w:tcPr>
          <w:p w14:paraId="2394608B" w14:textId="1CBE6717" w:rsidR="00D85DC9" w:rsidRDefault="00D85DC9" w:rsidP="00D85DC9">
            <w:pPr>
              <w:pStyle w:val="Normal1"/>
              <w:spacing w:line="240" w:lineRule="auto"/>
              <w:jc w:val="center"/>
              <w:rPr>
                <w:rStyle w:val="Sidetall"/>
              </w:rPr>
            </w:pPr>
            <w:r>
              <w:rPr>
                <w:rStyle w:val="Sidetall"/>
              </w:rPr>
              <w:t>Amount (g)</w:t>
            </w:r>
          </w:p>
        </w:tc>
        <w:tc>
          <w:tcPr>
            <w:tcW w:w="1062" w:type="dxa"/>
            <w:shd w:val="pct5" w:color="auto" w:fill="FFFFFF" w:themeFill="background1"/>
            <w:vAlign w:val="center"/>
          </w:tcPr>
          <w:p w14:paraId="0E488BF1" w14:textId="233769B9" w:rsidR="00D85DC9" w:rsidRDefault="00D85DC9" w:rsidP="00D85DC9">
            <w:pPr>
              <w:pStyle w:val="Normal1"/>
              <w:spacing w:line="240" w:lineRule="auto"/>
              <w:jc w:val="center"/>
              <w:rPr>
                <w:rStyle w:val="Sidetall"/>
              </w:rPr>
            </w:pPr>
            <w:r>
              <w:rPr>
                <w:rStyle w:val="Sidetall"/>
              </w:rPr>
              <w:t>Volume (mL)</w:t>
            </w:r>
          </w:p>
        </w:tc>
        <w:tc>
          <w:tcPr>
            <w:tcW w:w="1701" w:type="dxa"/>
            <w:shd w:val="pct5" w:color="auto" w:fill="FFFFFF" w:themeFill="background1"/>
            <w:vAlign w:val="center"/>
          </w:tcPr>
          <w:p w14:paraId="14A76001" w14:textId="77777777" w:rsidR="00D85DC9" w:rsidRDefault="00D85DC9" w:rsidP="00D85DC9">
            <w:pPr>
              <w:pStyle w:val="Normal1"/>
              <w:spacing w:line="240" w:lineRule="auto"/>
              <w:jc w:val="center"/>
              <w:rPr>
                <w:rStyle w:val="Sidetall"/>
              </w:rPr>
            </w:pPr>
            <w:r>
              <w:rPr>
                <w:rStyle w:val="Sidetall"/>
              </w:rPr>
              <w:t>Concentration</w:t>
            </w:r>
          </w:p>
          <w:p w14:paraId="102D4F0E" w14:textId="288A7EA9" w:rsidR="00D85DC9" w:rsidRDefault="00D85DC9" w:rsidP="00D85DC9">
            <w:pPr>
              <w:pStyle w:val="Normal1"/>
              <w:spacing w:line="240" w:lineRule="auto"/>
              <w:jc w:val="center"/>
              <w:rPr>
                <w:rStyle w:val="Sidetall"/>
              </w:rPr>
            </w:pPr>
            <w:r>
              <w:rPr>
                <w:rStyle w:val="Sidetall"/>
              </w:rPr>
              <w:t>g/mL</w:t>
            </w:r>
          </w:p>
        </w:tc>
        <w:tc>
          <w:tcPr>
            <w:tcW w:w="1549" w:type="dxa"/>
            <w:shd w:val="pct5" w:color="auto" w:fill="FFFFFF" w:themeFill="background1"/>
            <w:vAlign w:val="center"/>
          </w:tcPr>
          <w:p w14:paraId="67179F62" w14:textId="77777777" w:rsidR="00D85DC9" w:rsidRDefault="00D85DC9" w:rsidP="00D85DC9">
            <w:pPr>
              <w:pStyle w:val="Normal1"/>
              <w:spacing w:line="240" w:lineRule="auto"/>
              <w:jc w:val="center"/>
            </w:pPr>
            <w:r w:rsidRPr="00741789">
              <w:sym w:font="Symbol" w:char="F061"/>
            </w:r>
            <w:r w:rsidRPr="00741789">
              <w:t xml:space="preserve"> (</w:t>
            </w:r>
            <w:r w:rsidRPr="00741789">
              <w:rPr>
                <w:rFonts w:cstheme="minorHAnsi"/>
              </w:rPr>
              <w:t>°</w:t>
            </w:r>
            <w:r>
              <w:t>) 592 nm</w:t>
            </w:r>
          </w:p>
          <w:p w14:paraId="353E8FE6" w14:textId="3FC0EB82" w:rsidR="00D85DC9" w:rsidRDefault="00D85DC9" w:rsidP="00D85DC9">
            <w:pPr>
              <w:pStyle w:val="Normal1"/>
              <w:spacing w:line="240" w:lineRule="auto"/>
              <w:jc w:val="center"/>
              <w:rPr>
                <w:rStyle w:val="Sidetall"/>
              </w:rPr>
            </w:pPr>
            <w:r w:rsidRPr="00741789">
              <w:t>(4 cm)</w:t>
            </w:r>
          </w:p>
        </w:tc>
        <w:tc>
          <w:tcPr>
            <w:tcW w:w="1545" w:type="dxa"/>
            <w:shd w:val="pct5" w:color="auto" w:fill="FFFFFF" w:themeFill="background1"/>
            <w:vAlign w:val="center"/>
          </w:tcPr>
          <w:p w14:paraId="3D6FED27" w14:textId="4782596E" w:rsidR="00D85DC9" w:rsidRDefault="00D85DC9" w:rsidP="00D85DC9">
            <w:pPr>
              <w:pStyle w:val="Normal1"/>
              <w:spacing w:line="240" w:lineRule="auto"/>
              <w:jc w:val="center"/>
            </w:pPr>
            <w:r w:rsidRPr="00741789">
              <w:sym w:font="Symbol" w:char="F061"/>
            </w:r>
            <w:r w:rsidRPr="00741789">
              <w:t xml:space="preserve"> (</w:t>
            </w:r>
            <w:r w:rsidRPr="00741789">
              <w:rPr>
                <w:rFonts w:cstheme="minorHAnsi"/>
              </w:rPr>
              <w:t>°</w:t>
            </w:r>
            <w:r>
              <w:t>) 589 nm</w:t>
            </w:r>
          </w:p>
          <w:p w14:paraId="44937DD8" w14:textId="6F272043" w:rsidR="00D85DC9" w:rsidRPr="00741789" w:rsidRDefault="00D85DC9" w:rsidP="00D85DC9">
            <w:pPr>
              <w:pStyle w:val="Normal1"/>
              <w:spacing w:line="240" w:lineRule="auto"/>
              <w:jc w:val="center"/>
            </w:pPr>
            <w:r>
              <w:t>Anton Paar</w:t>
            </w:r>
          </w:p>
        </w:tc>
      </w:tr>
      <w:tr w:rsidR="00D85DC9" w14:paraId="44C75588" w14:textId="694F8DE6" w:rsidTr="00D85DC9">
        <w:trPr>
          <w:trHeight w:val="454"/>
        </w:trPr>
        <w:tc>
          <w:tcPr>
            <w:tcW w:w="2254" w:type="dxa"/>
            <w:vAlign w:val="center"/>
          </w:tcPr>
          <w:p w14:paraId="2C7A311A" w14:textId="7D8CD707" w:rsidR="00D85DC9" w:rsidRDefault="00D85DC9" w:rsidP="00D85DC9">
            <w:pPr>
              <w:pStyle w:val="Normal1"/>
              <w:spacing w:line="240" w:lineRule="auto"/>
              <w:rPr>
                <w:rStyle w:val="Sidetall"/>
              </w:rPr>
            </w:pPr>
            <w:r>
              <w:rPr>
                <w:rStyle w:val="Sidetall"/>
              </w:rPr>
              <w:t>(</w:t>
            </w:r>
            <w:r w:rsidRPr="00D85DC9">
              <w:rPr>
                <w:rStyle w:val="Sidetall"/>
                <w:i/>
              </w:rPr>
              <w:t>R</w:t>
            </w:r>
            <w:r>
              <w:rPr>
                <w:rStyle w:val="Sidetall"/>
              </w:rPr>
              <w:t>)-(+)-Limonene</w:t>
            </w:r>
          </w:p>
        </w:tc>
        <w:tc>
          <w:tcPr>
            <w:tcW w:w="1625" w:type="dxa"/>
            <w:vAlign w:val="center"/>
          </w:tcPr>
          <w:p w14:paraId="66BA859D" w14:textId="41370E14" w:rsidR="00D85DC9" w:rsidRDefault="00D85DC9" w:rsidP="00D85DC9">
            <w:pPr>
              <w:pStyle w:val="Normal1"/>
              <w:spacing w:line="240" w:lineRule="auto"/>
              <w:jc w:val="center"/>
              <w:rPr>
                <w:rStyle w:val="Sidetall"/>
              </w:rPr>
            </w:pPr>
            <w:r>
              <w:rPr>
                <w:rStyle w:val="Sidetall"/>
              </w:rPr>
              <w:t>1.0005</w:t>
            </w:r>
          </w:p>
        </w:tc>
        <w:tc>
          <w:tcPr>
            <w:tcW w:w="1062" w:type="dxa"/>
            <w:vAlign w:val="center"/>
          </w:tcPr>
          <w:p w14:paraId="1CA4C9B4" w14:textId="159426DD" w:rsidR="00D85DC9" w:rsidRDefault="00D85DC9" w:rsidP="00D85DC9">
            <w:pPr>
              <w:pStyle w:val="Normal1"/>
              <w:spacing w:line="240" w:lineRule="auto"/>
              <w:jc w:val="center"/>
              <w:rPr>
                <w:rStyle w:val="Sidetall"/>
              </w:rPr>
            </w:pPr>
            <w:r>
              <w:rPr>
                <w:rStyle w:val="Sidetall"/>
              </w:rPr>
              <w:t>10</w:t>
            </w:r>
          </w:p>
        </w:tc>
        <w:tc>
          <w:tcPr>
            <w:tcW w:w="1701" w:type="dxa"/>
            <w:vAlign w:val="center"/>
          </w:tcPr>
          <w:p w14:paraId="78DAC6EB" w14:textId="69A59B37" w:rsidR="00D85DC9" w:rsidRDefault="00D85DC9" w:rsidP="00D85DC9">
            <w:pPr>
              <w:pStyle w:val="Normal1"/>
              <w:spacing w:line="240" w:lineRule="auto"/>
              <w:jc w:val="center"/>
              <w:rPr>
                <w:rStyle w:val="Sidetall"/>
              </w:rPr>
            </w:pPr>
            <w:r>
              <w:rPr>
                <w:rStyle w:val="Sidetall"/>
              </w:rPr>
              <w:t>0.100</w:t>
            </w:r>
          </w:p>
        </w:tc>
        <w:tc>
          <w:tcPr>
            <w:tcW w:w="1549" w:type="dxa"/>
            <w:vAlign w:val="center"/>
          </w:tcPr>
          <w:p w14:paraId="7C0E1EFA" w14:textId="72D4DAD0" w:rsidR="00D85DC9" w:rsidRDefault="00D85DC9" w:rsidP="00D85DC9">
            <w:pPr>
              <w:pStyle w:val="Normal1"/>
              <w:spacing w:line="240" w:lineRule="auto"/>
              <w:jc w:val="center"/>
              <w:rPr>
                <w:rStyle w:val="Sidetall"/>
              </w:rPr>
            </w:pPr>
            <w:r>
              <w:rPr>
                <w:rStyle w:val="Sidetall"/>
              </w:rPr>
              <w:t>+5</w:t>
            </w:r>
          </w:p>
        </w:tc>
        <w:tc>
          <w:tcPr>
            <w:tcW w:w="1545" w:type="dxa"/>
            <w:vAlign w:val="center"/>
          </w:tcPr>
          <w:p w14:paraId="2C03A6DE" w14:textId="456D9223" w:rsidR="00D85DC9" w:rsidRDefault="00D85DC9" w:rsidP="00D85DC9">
            <w:pPr>
              <w:pStyle w:val="Normal1"/>
              <w:spacing w:line="240" w:lineRule="auto"/>
              <w:jc w:val="center"/>
              <w:rPr>
                <w:rStyle w:val="Sidetall"/>
              </w:rPr>
            </w:pPr>
            <w:r>
              <w:rPr>
                <w:rStyle w:val="Sidetall"/>
              </w:rPr>
              <w:t>+4.04</w:t>
            </w:r>
          </w:p>
        </w:tc>
      </w:tr>
      <w:tr w:rsidR="00D85DC9" w14:paraId="1D8F9B2F" w14:textId="23256539" w:rsidTr="00D85DC9">
        <w:trPr>
          <w:trHeight w:val="454"/>
        </w:trPr>
        <w:tc>
          <w:tcPr>
            <w:tcW w:w="2254" w:type="dxa"/>
            <w:vAlign w:val="center"/>
          </w:tcPr>
          <w:p w14:paraId="2E290DDC" w14:textId="2B8928BB" w:rsidR="00D85DC9" w:rsidRDefault="00D85DC9" w:rsidP="00D85DC9">
            <w:pPr>
              <w:pStyle w:val="Normal1"/>
              <w:spacing w:line="240" w:lineRule="auto"/>
              <w:rPr>
                <w:rStyle w:val="Sidetall"/>
              </w:rPr>
            </w:pPr>
          </w:p>
        </w:tc>
        <w:tc>
          <w:tcPr>
            <w:tcW w:w="1625" w:type="dxa"/>
            <w:vAlign w:val="center"/>
          </w:tcPr>
          <w:p w14:paraId="78058763" w14:textId="0DE68FD6" w:rsidR="00D85DC9" w:rsidRDefault="00D85DC9" w:rsidP="00D85DC9">
            <w:pPr>
              <w:pStyle w:val="Normal1"/>
              <w:spacing w:line="240" w:lineRule="auto"/>
              <w:jc w:val="center"/>
              <w:rPr>
                <w:rStyle w:val="Sidetall"/>
              </w:rPr>
            </w:pPr>
            <w:r>
              <w:rPr>
                <w:rStyle w:val="Sidetall"/>
              </w:rPr>
              <w:t>5.000</w:t>
            </w:r>
          </w:p>
        </w:tc>
        <w:tc>
          <w:tcPr>
            <w:tcW w:w="1062" w:type="dxa"/>
            <w:vAlign w:val="center"/>
          </w:tcPr>
          <w:p w14:paraId="0727D256" w14:textId="09EE2A04" w:rsidR="00D85DC9" w:rsidRDefault="00D85DC9" w:rsidP="00D85DC9">
            <w:pPr>
              <w:pStyle w:val="Normal1"/>
              <w:spacing w:line="240" w:lineRule="auto"/>
              <w:jc w:val="center"/>
              <w:rPr>
                <w:rStyle w:val="Sidetall"/>
              </w:rPr>
            </w:pPr>
            <w:r>
              <w:rPr>
                <w:rStyle w:val="Sidetall"/>
              </w:rPr>
              <w:t>25</w:t>
            </w:r>
          </w:p>
        </w:tc>
        <w:tc>
          <w:tcPr>
            <w:tcW w:w="1701" w:type="dxa"/>
            <w:vAlign w:val="center"/>
          </w:tcPr>
          <w:p w14:paraId="1DBCD9FA" w14:textId="65B9E3E7" w:rsidR="00D85DC9" w:rsidRDefault="00D85DC9" w:rsidP="00D85DC9">
            <w:pPr>
              <w:pStyle w:val="Normal1"/>
              <w:spacing w:line="240" w:lineRule="auto"/>
              <w:jc w:val="center"/>
              <w:rPr>
                <w:rStyle w:val="Sidetall"/>
              </w:rPr>
            </w:pPr>
            <w:r>
              <w:rPr>
                <w:rStyle w:val="Sidetall"/>
              </w:rPr>
              <w:t>0.200</w:t>
            </w:r>
          </w:p>
        </w:tc>
        <w:tc>
          <w:tcPr>
            <w:tcW w:w="1549" w:type="dxa"/>
            <w:vAlign w:val="center"/>
          </w:tcPr>
          <w:p w14:paraId="71031027" w14:textId="27F2F383" w:rsidR="00D85DC9" w:rsidRDefault="00D85DC9" w:rsidP="00D85DC9">
            <w:pPr>
              <w:pStyle w:val="Normal1"/>
              <w:spacing w:line="240" w:lineRule="auto"/>
              <w:jc w:val="center"/>
              <w:rPr>
                <w:rStyle w:val="Sidetall"/>
              </w:rPr>
            </w:pPr>
            <w:r>
              <w:rPr>
                <w:rStyle w:val="Sidetall"/>
              </w:rPr>
              <w:t>+10</w:t>
            </w:r>
          </w:p>
        </w:tc>
        <w:tc>
          <w:tcPr>
            <w:tcW w:w="1545" w:type="dxa"/>
            <w:vAlign w:val="center"/>
          </w:tcPr>
          <w:p w14:paraId="6CA8F5A0" w14:textId="77777777" w:rsidR="00D85DC9" w:rsidRDefault="00D85DC9" w:rsidP="00D85DC9">
            <w:pPr>
              <w:pStyle w:val="Normal1"/>
              <w:spacing w:line="240" w:lineRule="auto"/>
              <w:jc w:val="center"/>
              <w:rPr>
                <w:rStyle w:val="Sidetall"/>
              </w:rPr>
            </w:pPr>
          </w:p>
        </w:tc>
      </w:tr>
      <w:tr w:rsidR="00D85DC9" w14:paraId="1F24D13F" w14:textId="28E3E4A0" w:rsidTr="00D85DC9">
        <w:trPr>
          <w:trHeight w:val="454"/>
        </w:trPr>
        <w:tc>
          <w:tcPr>
            <w:tcW w:w="2254" w:type="dxa"/>
            <w:vAlign w:val="center"/>
          </w:tcPr>
          <w:p w14:paraId="29412D06" w14:textId="77777777" w:rsidR="00D85DC9" w:rsidRDefault="00D85DC9" w:rsidP="00D85DC9">
            <w:pPr>
              <w:pStyle w:val="Normal1"/>
              <w:spacing w:line="240" w:lineRule="auto"/>
              <w:rPr>
                <w:rStyle w:val="Sidetall"/>
              </w:rPr>
            </w:pPr>
          </w:p>
        </w:tc>
        <w:tc>
          <w:tcPr>
            <w:tcW w:w="1625" w:type="dxa"/>
            <w:vAlign w:val="center"/>
          </w:tcPr>
          <w:p w14:paraId="4468F594" w14:textId="1944FC6F" w:rsidR="00D85DC9" w:rsidRDefault="00D85DC9" w:rsidP="00D85DC9">
            <w:pPr>
              <w:pStyle w:val="Normal1"/>
              <w:spacing w:line="240" w:lineRule="auto"/>
              <w:jc w:val="center"/>
              <w:rPr>
                <w:rStyle w:val="Sidetall"/>
              </w:rPr>
            </w:pPr>
            <w:r>
              <w:rPr>
                <w:rStyle w:val="Sidetall"/>
              </w:rPr>
              <w:t>7.520</w:t>
            </w:r>
          </w:p>
        </w:tc>
        <w:tc>
          <w:tcPr>
            <w:tcW w:w="1062" w:type="dxa"/>
            <w:vAlign w:val="center"/>
          </w:tcPr>
          <w:p w14:paraId="09A203AA" w14:textId="407B3C2D" w:rsidR="00D85DC9" w:rsidRDefault="00D85DC9" w:rsidP="00D85DC9">
            <w:pPr>
              <w:pStyle w:val="Normal1"/>
              <w:spacing w:line="240" w:lineRule="auto"/>
              <w:jc w:val="center"/>
              <w:rPr>
                <w:rStyle w:val="Sidetall"/>
              </w:rPr>
            </w:pPr>
            <w:r>
              <w:rPr>
                <w:rStyle w:val="Sidetall"/>
              </w:rPr>
              <w:t>25</w:t>
            </w:r>
          </w:p>
        </w:tc>
        <w:tc>
          <w:tcPr>
            <w:tcW w:w="1701" w:type="dxa"/>
            <w:vAlign w:val="center"/>
          </w:tcPr>
          <w:p w14:paraId="27733C85" w14:textId="08F2A273" w:rsidR="00D85DC9" w:rsidRDefault="00D85DC9" w:rsidP="00D85DC9">
            <w:pPr>
              <w:pStyle w:val="Normal1"/>
              <w:spacing w:line="240" w:lineRule="auto"/>
              <w:jc w:val="center"/>
              <w:rPr>
                <w:rStyle w:val="Sidetall"/>
              </w:rPr>
            </w:pPr>
            <w:r>
              <w:rPr>
                <w:rStyle w:val="Sidetall"/>
              </w:rPr>
              <w:t>0.301</w:t>
            </w:r>
          </w:p>
        </w:tc>
        <w:tc>
          <w:tcPr>
            <w:tcW w:w="1549" w:type="dxa"/>
            <w:vAlign w:val="center"/>
          </w:tcPr>
          <w:p w14:paraId="0AE570CB" w14:textId="3CE3C44A" w:rsidR="00D85DC9" w:rsidRDefault="00D85DC9" w:rsidP="00D85DC9">
            <w:pPr>
              <w:pStyle w:val="Normal1"/>
              <w:spacing w:line="240" w:lineRule="auto"/>
              <w:jc w:val="center"/>
              <w:rPr>
                <w:rStyle w:val="Sidetall"/>
              </w:rPr>
            </w:pPr>
            <w:r>
              <w:rPr>
                <w:rStyle w:val="Sidetall"/>
              </w:rPr>
              <w:t>+14.5</w:t>
            </w:r>
          </w:p>
        </w:tc>
        <w:tc>
          <w:tcPr>
            <w:tcW w:w="1545" w:type="dxa"/>
            <w:vAlign w:val="center"/>
          </w:tcPr>
          <w:p w14:paraId="49C69E5F" w14:textId="77777777" w:rsidR="00D85DC9" w:rsidRDefault="00D85DC9" w:rsidP="00D85DC9">
            <w:pPr>
              <w:pStyle w:val="Normal1"/>
              <w:spacing w:line="240" w:lineRule="auto"/>
              <w:jc w:val="center"/>
              <w:rPr>
                <w:rStyle w:val="Sidetall"/>
              </w:rPr>
            </w:pPr>
          </w:p>
        </w:tc>
      </w:tr>
      <w:tr w:rsidR="00D85DC9" w14:paraId="2E96D90F" w14:textId="63B690F4" w:rsidTr="00D85DC9">
        <w:trPr>
          <w:trHeight w:val="454"/>
        </w:trPr>
        <w:tc>
          <w:tcPr>
            <w:tcW w:w="2254" w:type="dxa"/>
            <w:vAlign w:val="center"/>
          </w:tcPr>
          <w:p w14:paraId="627C2BE3" w14:textId="77777777" w:rsidR="00D85DC9" w:rsidRDefault="00D85DC9" w:rsidP="00D85DC9">
            <w:pPr>
              <w:pStyle w:val="Normal1"/>
              <w:spacing w:line="240" w:lineRule="auto"/>
              <w:rPr>
                <w:rStyle w:val="Sidetall"/>
              </w:rPr>
            </w:pPr>
          </w:p>
        </w:tc>
        <w:tc>
          <w:tcPr>
            <w:tcW w:w="1625" w:type="dxa"/>
            <w:vAlign w:val="center"/>
          </w:tcPr>
          <w:p w14:paraId="50AC80AD" w14:textId="50CC9A84" w:rsidR="00D85DC9" w:rsidRDefault="00D85DC9" w:rsidP="00D85DC9">
            <w:pPr>
              <w:pStyle w:val="Normal1"/>
              <w:spacing w:line="240" w:lineRule="auto"/>
              <w:jc w:val="center"/>
              <w:rPr>
                <w:rStyle w:val="Sidetall"/>
              </w:rPr>
            </w:pPr>
            <w:r>
              <w:rPr>
                <w:rStyle w:val="Sidetall"/>
              </w:rPr>
              <w:t>10.030</w:t>
            </w:r>
          </w:p>
        </w:tc>
        <w:tc>
          <w:tcPr>
            <w:tcW w:w="1062" w:type="dxa"/>
            <w:vAlign w:val="center"/>
          </w:tcPr>
          <w:p w14:paraId="04D14531" w14:textId="742E12F1" w:rsidR="00D85DC9" w:rsidRDefault="00D85DC9" w:rsidP="00D85DC9">
            <w:pPr>
              <w:pStyle w:val="Normal1"/>
              <w:spacing w:line="240" w:lineRule="auto"/>
              <w:jc w:val="center"/>
              <w:rPr>
                <w:rStyle w:val="Sidetall"/>
              </w:rPr>
            </w:pPr>
            <w:r>
              <w:rPr>
                <w:rStyle w:val="Sidetall"/>
              </w:rPr>
              <w:t>25</w:t>
            </w:r>
          </w:p>
        </w:tc>
        <w:tc>
          <w:tcPr>
            <w:tcW w:w="1701" w:type="dxa"/>
            <w:vAlign w:val="center"/>
          </w:tcPr>
          <w:p w14:paraId="6B582232" w14:textId="57E09C47" w:rsidR="00D85DC9" w:rsidRDefault="00D85DC9" w:rsidP="00D85DC9">
            <w:pPr>
              <w:pStyle w:val="Normal1"/>
              <w:spacing w:line="240" w:lineRule="auto"/>
              <w:jc w:val="center"/>
              <w:rPr>
                <w:rStyle w:val="Sidetall"/>
              </w:rPr>
            </w:pPr>
            <w:r>
              <w:rPr>
                <w:rStyle w:val="Sidetall"/>
              </w:rPr>
              <w:t>0.401</w:t>
            </w:r>
          </w:p>
        </w:tc>
        <w:tc>
          <w:tcPr>
            <w:tcW w:w="1549" w:type="dxa"/>
            <w:vAlign w:val="center"/>
          </w:tcPr>
          <w:p w14:paraId="2F24B740" w14:textId="13D04E9C" w:rsidR="00D85DC9" w:rsidRDefault="00D85DC9" w:rsidP="00D85DC9">
            <w:pPr>
              <w:pStyle w:val="Normal1"/>
              <w:spacing w:line="240" w:lineRule="auto"/>
              <w:jc w:val="center"/>
              <w:rPr>
                <w:rStyle w:val="Sidetall"/>
              </w:rPr>
            </w:pPr>
            <w:r>
              <w:rPr>
                <w:rStyle w:val="Sidetall"/>
              </w:rPr>
              <w:t>+19.5</w:t>
            </w:r>
          </w:p>
        </w:tc>
        <w:tc>
          <w:tcPr>
            <w:tcW w:w="1545" w:type="dxa"/>
            <w:vAlign w:val="center"/>
          </w:tcPr>
          <w:p w14:paraId="6DE3D6CD" w14:textId="77777777" w:rsidR="00D85DC9" w:rsidRDefault="00D85DC9" w:rsidP="00D85DC9">
            <w:pPr>
              <w:pStyle w:val="Normal1"/>
              <w:spacing w:line="240" w:lineRule="auto"/>
              <w:jc w:val="center"/>
              <w:rPr>
                <w:rStyle w:val="Sidetall"/>
              </w:rPr>
            </w:pPr>
          </w:p>
        </w:tc>
      </w:tr>
      <w:tr w:rsidR="00D85DC9" w14:paraId="660CA07B" w14:textId="77777777" w:rsidTr="00D85DC9">
        <w:trPr>
          <w:trHeight w:val="454"/>
        </w:trPr>
        <w:tc>
          <w:tcPr>
            <w:tcW w:w="2254" w:type="dxa"/>
            <w:vAlign w:val="center"/>
          </w:tcPr>
          <w:p w14:paraId="59BD1324" w14:textId="77777777" w:rsidR="00D85DC9" w:rsidRDefault="00D85DC9" w:rsidP="00D85DC9">
            <w:pPr>
              <w:pStyle w:val="Normal1"/>
              <w:spacing w:line="240" w:lineRule="auto"/>
              <w:rPr>
                <w:rStyle w:val="Sidetall"/>
              </w:rPr>
            </w:pPr>
          </w:p>
        </w:tc>
        <w:tc>
          <w:tcPr>
            <w:tcW w:w="1625" w:type="dxa"/>
            <w:vAlign w:val="center"/>
          </w:tcPr>
          <w:p w14:paraId="45942ACA" w14:textId="77777777" w:rsidR="00D85DC9" w:rsidRDefault="00D85DC9" w:rsidP="00D85DC9">
            <w:pPr>
              <w:pStyle w:val="Normal1"/>
              <w:spacing w:line="240" w:lineRule="auto"/>
              <w:jc w:val="center"/>
              <w:rPr>
                <w:rStyle w:val="Sidetall"/>
              </w:rPr>
            </w:pPr>
          </w:p>
        </w:tc>
        <w:tc>
          <w:tcPr>
            <w:tcW w:w="1062" w:type="dxa"/>
            <w:vAlign w:val="center"/>
          </w:tcPr>
          <w:p w14:paraId="603A51A3" w14:textId="77777777" w:rsidR="00D85DC9" w:rsidRDefault="00D85DC9" w:rsidP="00D85DC9">
            <w:pPr>
              <w:pStyle w:val="Normal1"/>
              <w:spacing w:line="240" w:lineRule="auto"/>
              <w:jc w:val="center"/>
              <w:rPr>
                <w:rStyle w:val="Sidetall"/>
              </w:rPr>
            </w:pPr>
          </w:p>
        </w:tc>
        <w:tc>
          <w:tcPr>
            <w:tcW w:w="1701" w:type="dxa"/>
            <w:vAlign w:val="center"/>
          </w:tcPr>
          <w:p w14:paraId="385AB448" w14:textId="5A3C072A" w:rsidR="00D85DC9" w:rsidRDefault="00D85DC9" w:rsidP="00D85DC9">
            <w:pPr>
              <w:pStyle w:val="Normal1"/>
              <w:spacing w:line="240" w:lineRule="auto"/>
              <w:jc w:val="center"/>
              <w:rPr>
                <w:rStyle w:val="Sidetall"/>
              </w:rPr>
            </w:pPr>
            <w:r>
              <w:rPr>
                <w:rStyle w:val="Sidetall"/>
              </w:rPr>
              <w:t>0.500</w:t>
            </w:r>
          </w:p>
        </w:tc>
        <w:tc>
          <w:tcPr>
            <w:tcW w:w="1549" w:type="dxa"/>
            <w:vAlign w:val="center"/>
          </w:tcPr>
          <w:p w14:paraId="0AC2EE60" w14:textId="29D023F3" w:rsidR="00D85DC9" w:rsidRDefault="00D85DC9" w:rsidP="00D85DC9">
            <w:pPr>
              <w:pStyle w:val="Normal1"/>
              <w:spacing w:line="240" w:lineRule="auto"/>
              <w:jc w:val="center"/>
              <w:rPr>
                <w:rStyle w:val="Sidetall"/>
              </w:rPr>
            </w:pPr>
          </w:p>
        </w:tc>
        <w:tc>
          <w:tcPr>
            <w:tcW w:w="1545" w:type="dxa"/>
            <w:vAlign w:val="center"/>
          </w:tcPr>
          <w:p w14:paraId="733F7F89" w14:textId="3ADAA8A7" w:rsidR="00D85DC9" w:rsidRDefault="00D85DC9" w:rsidP="00D85DC9">
            <w:pPr>
              <w:pStyle w:val="Normal1"/>
              <w:spacing w:line="240" w:lineRule="auto"/>
              <w:jc w:val="center"/>
              <w:rPr>
                <w:rStyle w:val="Sidetall"/>
              </w:rPr>
            </w:pPr>
            <w:r>
              <w:rPr>
                <w:rStyle w:val="Sidetall"/>
              </w:rPr>
              <w:t>+23.4</w:t>
            </w:r>
          </w:p>
        </w:tc>
      </w:tr>
      <w:tr w:rsidR="00D85DC9" w14:paraId="390B6F77" w14:textId="58B46178" w:rsidTr="00D85DC9">
        <w:trPr>
          <w:trHeight w:val="454"/>
        </w:trPr>
        <w:tc>
          <w:tcPr>
            <w:tcW w:w="2254" w:type="dxa"/>
            <w:vAlign w:val="center"/>
          </w:tcPr>
          <w:p w14:paraId="6C11E0E0" w14:textId="77777777" w:rsidR="00D85DC9" w:rsidRDefault="00D85DC9" w:rsidP="00D85DC9">
            <w:pPr>
              <w:pStyle w:val="Normal1"/>
              <w:spacing w:line="240" w:lineRule="auto"/>
              <w:rPr>
                <w:rStyle w:val="Sidetall"/>
              </w:rPr>
            </w:pPr>
          </w:p>
        </w:tc>
        <w:tc>
          <w:tcPr>
            <w:tcW w:w="1625" w:type="dxa"/>
            <w:vAlign w:val="center"/>
          </w:tcPr>
          <w:p w14:paraId="04ECD5B5" w14:textId="08AC0FF6" w:rsidR="00D85DC9" w:rsidRDefault="00D85DC9" w:rsidP="00D85DC9">
            <w:pPr>
              <w:pStyle w:val="Normal1"/>
              <w:spacing w:line="240" w:lineRule="auto"/>
              <w:jc w:val="center"/>
              <w:rPr>
                <w:rStyle w:val="Sidetall"/>
              </w:rPr>
            </w:pPr>
            <w:r>
              <w:rPr>
                <w:rStyle w:val="Sidetall"/>
              </w:rPr>
              <w:t>15.00</w:t>
            </w:r>
          </w:p>
        </w:tc>
        <w:tc>
          <w:tcPr>
            <w:tcW w:w="1062" w:type="dxa"/>
            <w:vAlign w:val="center"/>
          </w:tcPr>
          <w:p w14:paraId="0CCF3CA0" w14:textId="587B5D6D" w:rsidR="00D85DC9" w:rsidRDefault="00D85DC9" w:rsidP="00D85DC9">
            <w:pPr>
              <w:pStyle w:val="Normal1"/>
              <w:spacing w:line="240" w:lineRule="auto"/>
              <w:jc w:val="center"/>
              <w:rPr>
                <w:rStyle w:val="Sidetall"/>
              </w:rPr>
            </w:pPr>
            <w:r>
              <w:rPr>
                <w:rStyle w:val="Sidetall"/>
              </w:rPr>
              <w:t>25</w:t>
            </w:r>
          </w:p>
        </w:tc>
        <w:tc>
          <w:tcPr>
            <w:tcW w:w="1701" w:type="dxa"/>
            <w:vAlign w:val="center"/>
          </w:tcPr>
          <w:p w14:paraId="05557EA0" w14:textId="10B4851E" w:rsidR="00D85DC9" w:rsidRDefault="00D85DC9" w:rsidP="00D85DC9">
            <w:pPr>
              <w:pStyle w:val="Normal1"/>
              <w:spacing w:line="240" w:lineRule="auto"/>
              <w:jc w:val="center"/>
              <w:rPr>
                <w:rStyle w:val="Sidetall"/>
              </w:rPr>
            </w:pPr>
            <w:r>
              <w:rPr>
                <w:rStyle w:val="Sidetall"/>
              </w:rPr>
              <w:t>0.600</w:t>
            </w:r>
          </w:p>
        </w:tc>
        <w:tc>
          <w:tcPr>
            <w:tcW w:w="1549" w:type="dxa"/>
            <w:vAlign w:val="center"/>
          </w:tcPr>
          <w:p w14:paraId="3BE771F4" w14:textId="1D8ECD5D" w:rsidR="00D85DC9" w:rsidRDefault="00D85DC9" w:rsidP="00D85DC9">
            <w:pPr>
              <w:pStyle w:val="Normal1"/>
              <w:spacing w:line="240" w:lineRule="auto"/>
              <w:jc w:val="center"/>
              <w:rPr>
                <w:rStyle w:val="Sidetall"/>
              </w:rPr>
            </w:pPr>
            <w:r>
              <w:rPr>
                <w:rStyle w:val="Sidetall"/>
              </w:rPr>
              <w:t>+28</w:t>
            </w:r>
          </w:p>
        </w:tc>
        <w:tc>
          <w:tcPr>
            <w:tcW w:w="1545" w:type="dxa"/>
            <w:vAlign w:val="center"/>
          </w:tcPr>
          <w:p w14:paraId="1B0C211F" w14:textId="77777777" w:rsidR="00D85DC9" w:rsidRDefault="00D85DC9" w:rsidP="00D85DC9">
            <w:pPr>
              <w:pStyle w:val="Normal1"/>
              <w:spacing w:line="240" w:lineRule="auto"/>
              <w:jc w:val="center"/>
              <w:rPr>
                <w:rStyle w:val="Sidetall"/>
              </w:rPr>
            </w:pPr>
          </w:p>
        </w:tc>
      </w:tr>
      <w:tr w:rsidR="00D85DC9" w14:paraId="344052BB" w14:textId="3B5F64A6" w:rsidTr="00D85DC9">
        <w:trPr>
          <w:trHeight w:val="454"/>
        </w:trPr>
        <w:tc>
          <w:tcPr>
            <w:tcW w:w="2254" w:type="dxa"/>
            <w:vAlign w:val="center"/>
          </w:tcPr>
          <w:p w14:paraId="06BFE932" w14:textId="77777777" w:rsidR="00D85DC9" w:rsidRDefault="00D85DC9" w:rsidP="00D85DC9">
            <w:pPr>
              <w:pStyle w:val="Normal1"/>
              <w:spacing w:line="240" w:lineRule="auto"/>
              <w:rPr>
                <w:rStyle w:val="Sidetall"/>
              </w:rPr>
            </w:pPr>
          </w:p>
        </w:tc>
        <w:tc>
          <w:tcPr>
            <w:tcW w:w="1625" w:type="dxa"/>
            <w:vAlign w:val="center"/>
          </w:tcPr>
          <w:p w14:paraId="0B61E927" w14:textId="31E60EAE" w:rsidR="00D85DC9" w:rsidRDefault="00D85DC9" w:rsidP="00D85DC9">
            <w:pPr>
              <w:pStyle w:val="Normal1"/>
              <w:spacing w:line="240" w:lineRule="auto"/>
              <w:jc w:val="center"/>
              <w:rPr>
                <w:rStyle w:val="Sidetall"/>
              </w:rPr>
            </w:pPr>
            <w:r>
              <w:rPr>
                <w:rStyle w:val="Sidetall"/>
              </w:rPr>
              <w:t>neat</w:t>
            </w:r>
          </w:p>
        </w:tc>
        <w:tc>
          <w:tcPr>
            <w:tcW w:w="1062" w:type="dxa"/>
            <w:vAlign w:val="center"/>
          </w:tcPr>
          <w:p w14:paraId="463A234E" w14:textId="77777777" w:rsidR="00D85DC9" w:rsidRDefault="00D85DC9" w:rsidP="00D85DC9">
            <w:pPr>
              <w:pStyle w:val="Normal1"/>
              <w:spacing w:line="240" w:lineRule="auto"/>
              <w:jc w:val="center"/>
              <w:rPr>
                <w:rStyle w:val="Sidetall"/>
              </w:rPr>
            </w:pPr>
          </w:p>
        </w:tc>
        <w:tc>
          <w:tcPr>
            <w:tcW w:w="1701" w:type="dxa"/>
            <w:vAlign w:val="center"/>
          </w:tcPr>
          <w:p w14:paraId="3F6952A2" w14:textId="4A09FCAE" w:rsidR="00D85DC9" w:rsidRDefault="00D85DC9" w:rsidP="00D85DC9">
            <w:pPr>
              <w:pStyle w:val="Normal1"/>
              <w:spacing w:line="240" w:lineRule="auto"/>
              <w:jc w:val="center"/>
              <w:rPr>
                <w:rStyle w:val="Sidetall"/>
              </w:rPr>
            </w:pPr>
            <w:r>
              <w:rPr>
                <w:rStyle w:val="Sidetall"/>
              </w:rPr>
              <w:t>0.842</w:t>
            </w:r>
          </w:p>
        </w:tc>
        <w:tc>
          <w:tcPr>
            <w:tcW w:w="1549" w:type="dxa"/>
            <w:vAlign w:val="center"/>
          </w:tcPr>
          <w:p w14:paraId="4693EEE3" w14:textId="62822F37" w:rsidR="00D85DC9" w:rsidRDefault="00D85DC9" w:rsidP="00D85DC9">
            <w:pPr>
              <w:pStyle w:val="Normal1"/>
              <w:spacing w:line="240" w:lineRule="auto"/>
              <w:jc w:val="center"/>
              <w:rPr>
                <w:rStyle w:val="Sidetall"/>
              </w:rPr>
            </w:pPr>
            <w:r>
              <w:rPr>
                <w:rStyle w:val="Sidetall"/>
              </w:rPr>
              <w:t>+41</w:t>
            </w:r>
          </w:p>
        </w:tc>
        <w:tc>
          <w:tcPr>
            <w:tcW w:w="1545" w:type="dxa"/>
            <w:vAlign w:val="center"/>
          </w:tcPr>
          <w:p w14:paraId="55A50B98" w14:textId="214EE930" w:rsidR="00D85DC9" w:rsidRDefault="00D85DC9" w:rsidP="00D85DC9">
            <w:pPr>
              <w:pStyle w:val="Normal1"/>
              <w:spacing w:line="240" w:lineRule="auto"/>
              <w:jc w:val="center"/>
              <w:rPr>
                <w:rStyle w:val="Sidetall"/>
              </w:rPr>
            </w:pPr>
            <w:r>
              <w:rPr>
                <w:rStyle w:val="Sidetall"/>
              </w:rPr>
              <w:t>+40.5</w:t>
            </w:r>
          </w:p>
        </w:tc>
      </w:tr>
      <w:tr w:rsidR="00D85DC9" w14:paraId="6672A05C" w14:textId="37BAB783" w:rsidTr="00D85DC9">
        <w:trPr>
          <w:trHeight w:val="454"/>
        </w:trPr>
        <w:tc>
          <w:tcPr>
            <w:tcW w:w="2254" w:type="dxa"/>
            <w:vAlign w:val="center"/>
          </w:tcPr>
          <w:p w14:paraId="22B2A8BA" w14:textId="41A94B1A" w:rsidR="00D85DC9" w:rsidRDefault="00D85DC9" w:rsidP="00D85DC9">
            <w:pPr>
              <w:pStyle w:val="Normal1"/>
              <w:spacing w:line="240" w:lineRule="auto"/>
              <w:rPr>
                <w:rStyle w:val="Sidetall"/>
              </w:rPr>
            </w:pPr>
            <w:r>
              <w:rPr>
                <w:rStyle w:val="Sidetall"/>
              </w:rPr>
              <w:t>(</w:t>
            </w:r>
            <w:r w:rsidRPr="00D85DC9">
              <w:rPr>
                <w:rStyle w:val="Sidetall"/>
                <w:i/>
              </w:rPr>
              <w:t>S</w:t>
            </w:r>
            <w:r>
              <w:rPr>
                <w:rStyle w:val="Sidetall"/>
              </w:rPr>
              <w:t>)-(-)-Limonene</w:t>
            </w:r>
          </w:p>
        </w:tc>
        <w:tc>
          <w:tcPr>
            <w:tcW w:w="1625" w:type="dxa"/>
            <w:vAlign w:val="center"/>
          </w:tcPr>
          <w:p w14:paraId="3AFFA46A" w14:textId="1EA4B7B8" w:rsidR="00D85DC9" w:rsidRDefault="00D85DC9" w:rsidP="00D85DC9">
            <w:pPr>
              <w:pStyle w:val="Normal1"/>
              <w:spacing w:line="240" w:lineRule="auto"/>
              <w:jc w:val="center"/>
              <w:rPr>
                <w:rStyle w:val="Sidetall"/>
              </w:rPr>
            </w:pPr>
            <w:r>
              <w:rPr>
                <w:rStyle w:val="Sidetall"/>
              </w:rPr>
              <w:t>1.0058</w:t>
            </w:r>
          </w:p>
        </w:tc>
        <w:tc>
          <w:tcPr>
            <w:tcW w:w="1062" w:type="dxa"/>
            <w:vAlign w:val="center"/>
          </w:tcPr>
          <w:p w14:paraId="7C533CDD" w14:textId="73F48802" w:rsidR="00D85DC9" w:rsidRDefault="00D85DC9" w:rsidP="00D85DC9">
            <w:pPr>
              <w:pStyle w:val="Normal1"/>
              <w:spacing w:line="240" w:lineRule="auto"/>
              <w:jc w:val="center"/>
              <w:rPr>
                <w:rStyle w:val="Sidetall"/>
              </w:rPr>
            </w:pPr>
            <w:r>
              <w:rPr>
                <w:rStyle w:val="Sidetall"/>
              </w:rPr>
              <w:t>10</w:t>
            </w:r>
          </w:p>
        </w:tc>
        <w:tc>
          <w:tcPr>
            <w:tcW w:w="1701" w:type="dxa"/>
            <w:vAlign w:val="center"/>
          </w:tcPr>
          <w:p w14:paraId="2052D9A2" w14:textId="66F823E0" w:rsidR="00D85DC9" w:rsidRDefault="00D85DC9" w:rsidP="00D85DC9">
            <w:pPr>
              <w:pStyle w:val="Normal1"/>
              <w:spacing w:line="240" w:lineRule="auto"/>
              <w:jc w:val="center"/>
              <w:rPr>
                <w:rStyle w:val="Sidetall"/>
              </w:rPr>
            </w:pPr>
            <w:r>
              <w:rPr>
                <w:rStyle w:val="Sidetall"/>
              </w:rPr>
              <w:t>0.101</w:t>
            </w:r>
          </w:p>
        </w:tc>
        <w:tc>
          <w:tcPr>
            <w:tcW w:w="1549" w:type="dxa"/>
            <w:vAlign w:val="center"/>
          </w:tcPr>
          <w:p w14:paraId="2573CC55" w14:textId="060F5E4C" w:rsidR="00D85DC9" w:rsidRDefault="00D85DC9" w:rsidP="00D85DC9">
            <w:pPr>
              <w:pStyle w:val="Normal1"/>
              <w:spacing w:line="240" w:lineRule="auto"/>
              <w:jc w:val="center"/>
              <w:rPr>
                <w:rStyle w:val="Sidetall"/>
              </w:rPr>
            </w:pPr>
            <w:r>
              <w:rPr>
                <w:rStyle w:val="Sidetall"/>
              </w:rPr>
              <w:t>-3</w:t>
            </w:r>
          </w:p>
        </w:tc>
        <w:tc>
          <w:tcPr>
            <w:tcW w:w="1545" w:type="dxa"/>
            <w:vAlign w:val="center"/>
          </w:tcPr>
          <w:p w14:paraId="111EE8A5" w14:textId="3B3885F4" w:rsidR="00D85DC9" w:rsidRDefault="00D85DC9" w:rsidP="00D85DC9">
            <w:pPr>
              <w:pStyle w:val="Normal1"/>
              <w:spacing w:line="240" w:lineRule="auto"/>
              <w:jc w:val="center"/>
              <w:rPr>
                <w:rStyle w:val="Sidetall"/>
              </w:rPr>
            </w:pPr>
            <w:r>
              <w:rPr>
                <w:rStyle w:val="Sidetall"/>
              </w:rPr>
              <w:t>-3.25</w:t>
            </w:r>
          </w:p>
        </w:tc>
      </w:tr>
      <w:tr w:rsidR="00D85DC9" w14:paraId="0CF81660" w14:textId="69CFC36D" w:rsidTr="00D85DC9">
        <w:trPr>
          <w:trHeight w:val="454"/>
        </w:trPr>
        <w:tc>
          <w:tcPr>
            <w:tcW w:w="2254" w:type="dxa"/>
            <w:vAlign w:val="center"/>
          </w:tcPr>
          <w:p w14:paraId="567ECE33" w14:textId="77777777" w:rsidR="00D85DC9" w:rsidRDefault="00D85DC9" w:rsidP="00D85DC9">
            <w:pPr>
              <w:pStyle w:val="Normal1"/>
              <w:spacing w:line="240" w:lineRule="auto"/>
              <w:rPr>
                <w:rStyle w:val="Sidetall"/>
              </w:rPr>
            </w:pPr>
          </w:p>
        </w:tc>
        <w:tc>
          <w:tcPr>
            <w:tcW w:w="1625" w:type="dxa"/>
            <w:vAlign w:val="center"/>
          </w:tcPr>
          <w:p w14:paraId="59B96021" w14:textId="7A22A9F3" w:rsidR="00D85DC9" w:rsidRDefault="00D85DC9" w:rsidP="00D85DC9">
            <w:pPr>
              <w:pStyle w:val="Normal1"/>
              <w:spacing w:line="240" w:lineRule="auto"/>
              <w:jc w:val="center"/>
              <w:rPr>
                <w:rStyle w:val="Sidetall"/>
              </w:rPr>
            </w:pPr>
            <w:r>
              <w:rPr>
                <w:rStyle w:val="Sidetall"/>
              </w:rPr>
              <w:t>2.9800</w:t>
            </w:r>
          </w:p>
        </w:tc>
        <w:tc>
          <w:tcPr>
            <w:tcW w:w="1062" w:type="dxa"/>
            <w:vAlign w:val="center"/>
          </w:tcPr>
          <w:p w14:paraId="37A9B784" w14:textId="44F39738" w:rsidR="00D85DC9" w:rsidRDefault="00D85DC9" w:rsidP="00D85DC9">
            <w:pPr>
              <w:pStyle w:val="Normal1"/>
              <w:spacing w:line="240" w:lineRule="auto"/>
              <w:jc w:val="center"/>
              <w:rPr>
                <w:rStyle w:val="Sidetall"/>
              </w:rPr>
            </w:pPr>
            <w:r>
              <w:rPr>
                <w:rStyle w:val="Sidetall"/>
              </w:rPr>
              <w:t>10</w:t>
            </w:r>
          </w:p>
        </w:tc>
        <w:tc>
          <w:tcPr>
            <w:tcW w:w="1701" w:type="dxa"/>
            <w:vAlign w:val="center"/>
          </w:tcPr>
          <w:p w14:paraId="04F22184" w14:textId="437F1DCF" w:rsidR="00D85DC9" w:rsidRDefault="00D85DC9" w:rsidP="00D85DC9">
            <w:pPr>
              <w:pStyle w:val="Normal1"/>
              <w:spacing w:line="240" w:lineRule="auto"/>
              <w:jc w:val="center"/>
              <w:rPr>
                <w:rStyle w:val="Sidetall"/>
              </w:rPr>
            </w:pPr>
            <w:r>
              <w:rPr>
                <w:rStyle w:val="Sidetall"/>
              </w:rPr>
              <w:t>0.298</w:t>
            </w:r>
          </w:p>
        </w:tc>
        <w:tc>
          <w:tcPr>
            <w:tcW w:w="1549" w:type="dxa"/>
            <w:vAlign w:val="center"/>
          </w:tcPr>
          <w:p w14:paraId="57FC8145" w14:textId="3CFB036A" w:rsidR="00D85DC9" w:rsidRDefault="00D85DC9" w:rsidP="00D85DC9">
            <w:pPr>
              <w:pStyle w:val="Normal1"/>
              <w:spacing w:line="240" w:lineRule="auto"/>
              <w:jc w:val="center"/>
              <w:rPr>
                <w:rStyle w:val="Sidetall"/>
              </w:rPr>
            </w:pPr>
            <w:r>
              <w:rPr>
                <w:rStyle w:val="Sidetall"/>
              </w:rPr>
              <w:t>-10</w:t>
            </w:r>
          </w:p>
        </w:tc>
        <w:tc>
          <w:tcPr>
            <w:tcW w:w="1545" w:type="dxa"/>
            <w:vAlign w:val="center"/>
          </w:tcPr>
          <w:p w14:paraId="6289235B" w14:textId="08B4085E" w:rsidR="00D85DC9" w:rsidRDefault="00D85DC9" w:rsidP="00D85DC9">
            <w:pPr>
              <w:pStyle w:val="Normal1"/>
              <w:spacing w:line="240" w:lineRule="auto"/>
              <w:jc w:val="center"/>
              <w:rPr>
                <w:rStyle w:val="Sidetall"/>
              </w:rPr>
            </w:pPr>
            <w:r>
              <w:rPr>
                <w:rStyle w:val="Sidetall"/>
              </w:rPr>
              <w:t>-9.65</w:t>
            </w:r>
          </w:p>
        </w:tc>
      </w:tr>
      <w:tr w:rsidR="00D85DC9" w14:paraId="6909B55A" w14:textId="421E5671" w:rsidTr="00D85DC9">
        <w:trPr>
          <w:trHeight w:val="454"/>
        </w:trPr>
        <w:tc>
          <w:tcPr>
            <w:tcW w:w="2254" w:type="dxa"/>
            <w:vAlign w:val="center"/>
          </w:tcPr>
          <w:p w14:paraId="247F2057" w14:textId="77777777" w:rsidR="00D85DC9" w:rsidRDefault="00D85DC9" w:rsidP="00D85DC9">
            <w:pPr>
              <w:pStyle w:val="Normal1"/>
              <w:spacing w:line="240" w:lineRule="auto"/>
              <w:rPr>
                <w:rStyle w:val="Sidetall"/>
              </w:rPr>
            </w:pPr>
          </w:p>
        </w:tc>
        <w:tc>
          <w:tcPr>
            <w:tcW w:w="1625" w:type="dxa"/>
            <w:vAlign w:val="center"/>
          </w:tcPr>
          <w:p w14:paraId="3C087DAD" w14:textId="350F72BA" w:rsidR="00D85DC9" w:rsidRDefault="00D85DC9" w:rsidP="00D85DC9">
            <w:pPr>
              <w:pStyle w:val="Normal1"/>
              <w:spacing w:line="240" w:lineRule="auto"/>
              <w:jc w:val="center"/>
              <w:rPr>
                <w:rStyle w:val="Sidetall"/>
              </w:rPr>
            </w:pPr>
            <w:r>
              <w:rPr>
                <w:rStyle w:val="Sidetall"/>
              </w:rPr>
              <w:t>5.0830</w:t>
            </w:r>
          </w:p>
        </w:tc>
        <w:tc>
          <w:tcPr>
            <w:tcW w:w="1062" w:type="dxa"/>
            <w:vAlign w:val="center"/>
          </w:tcPr>
          <w:p w14:paraId="2CCA280C" w14:textId="7A299E85" w:rsidR="00D85DC9" w:rsidRDefault="00D85DC9" w:rsidP="00D85DC9">
            <w:pPr>
              <w:pStyle w:val="Normal1"/>
              <w:spacing w:line="240" w:lineRule="auto"/>
              <w:jc w:val="center"/>
              <w:rPr>
                <w:rStyle w:val="Sidetall"/>
              </w:rPr>
            </w:pPr>
            <w:r>
              <w:rPr>
                <w:rStyle w:val="Sidetall"/>
              </w:rPr>
              <w:t>10</w:t>
            </w:r>
          </w:p>
        </w:tc>
        <w:tc>
          <w:tcPr>
            <w:tcW w:w="1701" w:type="dxa"/>
            <w:vAlign w:val="center"/>
          </w:tcPr>
          <w:p w14:paraId="626F11CC" w14:textId="20347E33" w:rsidR="00D85DC9" w:rsidRDefault="00D85DC9" w:rsidP="00D85DC9">
            <w:pPr>
              <w:pStyle w:val="Normal1"/>
              <w:spacing w:line="240" w:lineRule="auto"/>
              <w:jc w:val="center"/>
              <w:rPr>
                <w:rStyle w:val="Sidetall"/>
              </w:rPr>
            </w:pPr>
            <w:r>
              <w:rPr>
                <w:rStyle w:val="Sidetall"/>
              </w:rPr>
              <w:t>0.508</w:t>
            </w:r>
          </w:p>
        </w:tc>
        <w:tc>
          <w:tcPr>
            <w:tcW w:w="1549" w:type="dxa"/>
            <w:vAlign w:val="center"/>
          </w:tcPr>
          <w:p w14:paraId="5A0ABD36" w14:textId="67F260F0" w:rsidR="00D85DC9" w:rsidRDefault="00D85DC9" w:rsidP="00D85DC9">
            <w:pPr>
              <w:pStyle w:val="Normal1"/>
              <w:spacing w:line="240" w:lineRule="auto"/>
              <w:jc w:val="center"/>
              <w:rPr>
                <w:rStyle w:val="Sidetall"/>
              </w:rPr>
            </w:pPr>
            <w:r>
              <w:rPr>
                <w:rStyle w:val="Sidetall"/>
              </w:rPr>
              <w:t>-17.5</w:t>
            </w:r>
          </w:p>
        </w:tc>
        <w:tc>
          <w:tcPr>
            <w:tcW w:w="1545" w:type="dxa"/>
            <w:vAlign w:val="center"/>
          </w:tcPr>
          <w:p w14:paraId="20E6F49C" w14:textId="307201E8" w:rsidR="00D85DC9" w:rsidRDefault="00D85DC9" w:rsidP="00D85DC9">
            <w:pPr>
              <w:pStyle w:val="Normal1"/>
              <w:spacing w:line="240" w:lineRule="auto"/>
              <w:jc w:val="center"/>
              <w:rPr>
                <w:rStyle w:val="Sidetall"/>
              </w:rPr>
            </w:pPr>
            <w:r>
              <w:rPr>
                <w:rStyle w:val="Sidetall"/>
              </w:rPr>
              <w:t>-17.67</w:t>
            </w:r>
          </w:p>
        </w:tc>
      </w:tr>
      <w:tr w:rsidR="00D85DC9" w14:paraId="5024A51F" w14:textId="5742CA0E" w:rsidTr="00D85DC9">
        <w:trPr>
          <w:trHeight w:val="454"/>
        </w:trPr>
        <w:tc>
          <w:tcPr>
            <w:tcW w:w="2254" w:type="dxa"/>
            <w:vAlign w:val="center"/>
          </w:tcPr>
          <w:p w14:paraId="347F3DC0" w14:textId="77777777" w:rsidR="00D85DC9" w:rsidRDefault="00D85DC9" w:rsidP="00D85DC9">
            <w:pPr>
              <w:pStyle w:val="Normal1"/>
              <w:spacing w:line="240" w:lineRule="auto"/>
              <w:rPr>
                <w:rStyle w:val="Sidetall"/>
              </w:rPr>
            </w:pPr>
          </w:p>
        </w:tc>
        <w:tc>
          <w:tcPr>
            <w:tcW w:w="1625" w:type="dxa"/>
            <w:vAlign w:val="center"/>
          </w:tcPr>
          <w:p w14:paraId="1070B27D" w14:textId="37243C6A" w:rsidR="00D85DC9" w:rsidRDefault="00D85DC9" w:rsidP="00D85DC9">
            <w:pPr>
              <w:pStyle w:val="Normal1"/>
              <w:spacing w:line="240" w:lineRule="auto"/>
              <w:jc w:val="center"/>
              <w:rPr>
                <w:rStyle w:val="Sidetall"/>
              </w:rPr>
            </w:pPr>
            <w:r>
              <w:rPr>
                <w:rStyle w:val="Sidetall"/>
              </w:rPr>
              <w:t>0.5994</w:t>
            </w:r>
          </w:p>
        </w:tc>
        <w:tc>
          <w:tcPr>
            <w:tcW w:w="1062" w:type="dxa"/>
            <w:vAlign w:val="center"/>
          </w:tcPr>
          <w:p w14:paraId="4E7C20AE" w14:textId="47B0B50D" w:rsidR="00D85DC9" w:rsidRDefault="00D85DC9" w:rsidP="00D85DC9">
            <w:pPr>
              <w:pStyle w:val="Normal1"/>
              <w:spacing w:line="240" w:lineRule="auto"/>
              <w:jc w:val="center"/>
              <w:rPr>
                <w:rStyle w:val="Sidetall"/>
              </w:rPr>
            </w:pPr>
            <w:r>
              <w:rPr>
                <w:rStyle w:val="Sidetall"/>
              </w:rPr>
              <w:t>10</w:t>
            </w:r>
          </w:p>
        </w:tc>
        <w:tc>
          <w:tcPr>
            <w:tcW w:w="1701" w:type="dxa"/>
            <w:vAlign w:val="center"/>
          </w:tcPr>
          <w:p w14:paraId="0AFE80B1" w14:textId="7F0397B8" w:rsidR="00D85DC9" w:rsidRDefault="00D85DC9" w:rsidP="00D85DC9">
            <w:pPr>
              <w:pStyle w:val="Normal1"/>
              <w:spacing w:line="240" w:lineRule="auto"/>
              <w:jc w:val="center"/>
              <w:rPr>
                <w:rStyle w:val="Sidetall"/>
              </w:rPr>
            </w:pPr>
            <w:r>
              <w:rPr>
                <w:rStyle w:val="Sidetall"/>
              </w:rPr>
              <w:t>0.599</w:t>
            </w:r>
          </w:p>
        </w:tc>
        <w:tc>
          <w:tcPr>
            <w:tcW w:w="1549" w:type="dxa"/>
            <w:vAlign w:val="center"/>
          </w:tcPr>
          <w:p w14:paraId="609BB2BB" w14:textId="51FEB545" w:rsidR="00D85DC9" w:rsidRDefault="00D85DC9" w:rsidP="00D85DC9">
            <w:pPr>
              <w:pStyle w:val="Normal1"/>
              <w:spacing w:line="240" w:lineRule="auto"/>
              <w:jc w:val="center"/>
              <w:rPr>
                <w:rStyle w:val="Sidetall"/>
              </w:rPr>
            </w:pPr>
            <w:r>
              <w:rPr>
                <w:rStyle w:val="Sidetall"/>
              </w:rPr>
              <w:t>-21</w:t>
            </w:r>
          </w:p>
        </w:tc>
        <w:tc>
          <w:tcPr>
            <w:tcW w:w="1545" w:type="dxa"/>
            <w:vAlign w:val="center"/>
          </w:tcPr>
          <w:p w14:paraId="384E5C92" w14:textId="61ECF2EE" w:rsidR="00D85DC9" w:rsidRDefault="00D85DC9" w:rsidP="00D85DC9">
            <w:pPr>
              <w:pStyle w:val="Normal1"/>
              <w:spacing w:line="240" w:lineRule="auto"/>
              <w:jc w:val="center"/>
              <w:rPr>
                <w:rStyle w:val="Sidetall"/>
              </w:rPr>
            </w:pPr>
            <w:r>
              <w:rPr>
                <w:rStyle w:val="Sidetall"/>
              </w:rPr>
              <w:t>-21.35</w:t>
            </w:r>
          </w:p>
        </w:tc>
      </w:tr>
      <w:tr w:rsidR="00D85DC9" w14:paraId="07C954F6" w14:textId="31420C94" w:rsidTr="00D85DC9">
        <w:trPr>
          <w:trHeight w:val="454"/>
        </w:trPr>
        <w:tc>
          <w:tcPr>
            <w:tcW w:w="2254" w:type="dxa"/>
            <w:vAlign w:val="center"/>
          </w:tcPr>
          <w:p w14:paraId="28DF7366" w14:textId="77777777" w:rsidR="00D85DC9" w:rsidRDefault="00D85DC9" w:rsidP="00D85DC9">
            <w:pPr>
              <w:pStyle w:val="Normal1"/>
              <w:spacing w:line="240" w:lineRule="auto"/>
              <w:rPr>
                <w:rStyle w:val="Sidetall"/>
              </w:rPr>
            </w:pPr>
          </w:p>
        </w:tc>
        <w:tc>
          <w:tcPr>
            <w:tcW w:w="1625" w:type="dxa"/>
            <w:vAlign w:val="center"/>
          </w:tcPr>
          <w:p w14:paraId="1F5AE16E" w14:textId="6F8EAD45" w:rsidR="00D85DC9" w:rsidRDefault="00D85DC9" w:rsidP="00D85DC9">
            <w:pPr>
              <w:pStyle w:val="Normal1"/>
              <w:spacing w:line="240" w:lineRule="auto"/>
              <w:jc w:val="center"/>
              <w:rPr>
                <w:rStyle w:val="Sidetall"/>
              </w:rPr>
            </w:pPr>
            <w:r>
              <w:rPr>
                <w:rStyle w:val="Sidetall"/>
              </w:rPr>
              <w:t>neat</w:t>
            </w:r>
          </w:p>
        </w:tc>
        <w:tc>
          <w:tcPr>
            <w:tcW w:w="1062" w:type="dxa"/>
            <w:vAlign w:val="center"/>
          </w:tcPr>
          <w:p w14:paraId="7C86F679" w14:textId="77777777" w:rsidR="00D85DC9" w:rsidRDefault="00D85DC9" w:rsidP="00D85DC9">
            <w:pPr>
              <w:pStyle w:val="Normal1"/>
              <w:spacing w:line="240" w:lineRule="auto"/>
              <w:jc w:val="center"/>
              <w:rPr>
                <w:rStyle w:val="Sidetall"/>
              </w:rPr>
            </w:pPr>
          </w:p>
        </w:tc>
        <w:tc>
          <w:tcPr>
            <w:tcW w:w="1701" w:type="dxa"/>
            <w:vAlign w:val="center"/>
          </w:tcPr>
          <w:p w14:paraId="60AA8507" w14:textId="47FB7C88" w:rsidR="00D85DC9" w:rsidRDefault="00D85DC9" w:rsidP="00D85DC9">
            <w:pPr>
              <w:pStyle w:val="Normal1"/>
              <w:spacing w:line="240" w:lineRule="auto"/>
              <w:jc w:val="center"/>
              <w:rPr>
                <w:rStyle w:val="Sidetall"/>
              </w:rPr>
            </w:pPr>
            <w:r>
              <w:rPr>
                <w:rStyle w:val="Sidetall"/>
              </w:rPr>
              <w:t>0.844</w:t>
            </w:r>
          </w:p>
        </w:tc>
        <w:tc>
          <w:tcPr>
            <w:tcW w:w="1549" w:type="dxa"/>
            <w:vAlign w:val="center"/>
          </w:tcPr>
          <w:p w14:paraId="08BE4E2A" w14:textId="17A4AD28" w:rsidR="00D85DC9" w:rsidRDefault="00D85DC9" w:rsidP="00D85DC9">
            <w:pPr>
              <w:pStyle w:val="Normal1"/>
              <w:spacing w:line="240" w:lineRule="auto"/>
              <w:jc w:val="center"/>
              <w:rPr>
                <w:rStyle w:val="Sidetall"/>
              </w:rPr>
            </w:pPr>
            <w:r>
              <w:rPr>
                <w:rStyle w:val="Sidetall"/>
              </w:rPr>
              <w:t>-30.5</w:t>
            </w:r>
          </w:p>
        </w:tc>
        <w:tc>
          <w:tcPr>
            <w:tcW w:w="1545" w:type="dxa"/>
            <w:vAlign w:val="center"/>
          </w:tcPr>
          <w:p w14:paraId="4DE964CE" w14:textId="0D70E9D2" w:rsidR="00D85DC9" w:rsidRDefault="00D85DC9" w:rsidP="00D85DC9">
            <w:pPr>
              <w:pStyle w:val="Normal1"/>
              <w:spacing w:line="240" w:lineRule="auto"/>
              <w:jc w:val="center"/>
              <w:rPr>
                <w:rStyle w:val="Sidetall"/>
              </w:rPr>
            </w:pPr>
            <w:r>
              <w:rPr>
                <w:rStyle w:val="Sidetall"/>
              </w:rPr>
              <w:t>-32.62</w:t>
            </w:r>
          </w:p>
        </w:tc>
      </w:tr>
    </w:tbl>
    <w:p w14:paraId="3B21AC27" w14:textId="4F6D27FC" w:rsidR="003B4ED6" w:rsidRDefault="003B4ED6" w:rsidP="00CA54DF">
      <w:pPr>
        <w:pStyle w:val="Normal1"/>
        <w:rPr>
          <w:rStyle w:val="Sidetall"/>
        </w:rPr>
      </w:pPr>
    </w:p>
    <w:p w14:paraId="3A78B65E" w14:textId="47C02C15" w:rsidR="00A93977" w:rsidRDefault="00263A1B" w:rsidP="00CA54DF">
      <w:pPr>
        <w:pStyle w:val="Normal1"/>
        <w:rPr>
          <w:rStyle w:val="Sidetall"/>
        </w:rPr>
      </w:pPr>
      <w:r>
        <w:rPr>
          <w:rStyle w:val="Sidetall"/>
        </w:rPr>
        <w:t>The calibrat</w:t>
      </w:r>
      <w:r w:rsidR="006C642B">
        <w:rPr>
          <w:rStyle w:val="Sidetall"/>
        </w:rPr>
        <w:t>ion curves are shown in Figure 2</w:t>
      </w:r>
      <w:r w:rsidR="005E6214">
        <w:rPr>
          <w:rStyle w:val="Sidetall"/>
        </w:rPr>
        <w:t xml:space="preserve"> in the article. </w:t>
      </w:r>
      <w:r>
        <w:rPr>
          <w:rStyle w:val="Sidetall"/>
        </w:rPr>
        <w:t>To determine the content of (</w:t>
      </w:r>
      <w:r w:rsidRPr="002C4156">
        <w:rPr>
          <w:rStyle w:val="Sidetall"/>
          <w:i/>
        </w:rPr>
        <w:t>R</w:t>
      </w:r>
      <w:r>
        <w:rPr>
          <w:rStyle w:val="Sidetall"/>
        </w:rPr>
        <w:t xml:space="preserve">)-limonene in </w:t>
      </w:r>
      <w:r w:rsidR="00016985">
        <w:rPr>
          <w:rStyle w:val="Sidetall"/>
        </w:rPr>
        <w:t>citrus ski wax remover</w:t>
      </w:r>
      <w:r>
        <w:rPr>
          <w:rStyle w:val="Sidetall"/>
        </w:rPr>
        <w:t>, 10</w:t>
      </w:r>
      <w:r w:rsidR="00353A32">
        <w:rPr>
          <w:rStyle w:val="Sidetall"/>
        </w:rPr>
        <w:t>.</w:t>
      </w:r>
      <w:r>
        <w:rPr>
          <w:rStyle w:val="Sidetall"/>
        </w:rPr>
        <w:t>00 g was diluted to 25 mL giv</w:t>
      </w:r>
      <w:r w:rsidR="006C642B">
        <w:rPr>
          <w:rStyle w:val="Sidetall"/>
        </w:rPr>
        <w:t>ing a concentration of 0.400 g C</w:t>
      </w:r>
      <w:r>
        <w:rPr>
          <w:rStyle w:val="Sidetall"/>
        </w:rPr>
        <w:t>itrus solvent per mL. T</w:t>
      </w:r>
      <w:r w:rsidR="005E6214">
        <w:rPr>
          <w:rStyle w:val="Sidetall"/>
        </w:rPr>
        <w:t>he measured optical rotation was</w:t>
      </w:r>
      <w:r w:rsidR="00323E27">
        <w:rPr>
          <w:rStyle w:val="Sidetall"/>
        </w:rPr>
        <w:t xml:space="preserve"> </w:t>
      </w:r>
      <w:r w:rsidR="002C4156">
        <w:rPr>
          <w:rStyle w:val="Sidetall"/>
        </w:rPr>
        <w:t>+</w:t>
      </w:r>
      <w:r>
        <w:rPr>
          <w:rStyle w:val="Sidetall"/>
        </w:rPr>
        <w:t>5°. The correlation between concentration and optical rotation is given by</w:t>
      </w:r>
      <w:r w:rsidR="00A93977">
        <w:rPr>
          <w:rStyle w:val="Sidetall"/>
        </w:rPr>
        <w:t xml:space="preserve"> the equation for the linear regression of the calibration curve for (</w:t>
      </w:r>
      <w:r w:rsidR="00A93977" w:rsidRPr="00A93977">
        <w:rPr>
          <w:rStyle w:val="Sidetall"/>
          <w:i/>
        </w:rPr>
        <w:t>R</w:t>
      </w:r>
      <w:r w:rsidR="00A93977">
        <w:rPr>
          <w:rStyle w:val="Sidetall"/>
        </w:rPr>
        <w:t>)-limonene</w:t>
      </w:r>
      <w:r w:rsidR="005E6214">
        <w:rPr>
          <w:rStyle w:val="Sidetall"/>
        </w:rPr>
        <w:t xml:space="preserve"> (Figure 2</w:t>
      </w:r>
      <w:r w:rsidR="00D85DC9">
        <w:rPr>
          <w:rStyle w:val="Sidetall"/>
        </w:rPr>
        <w:t xml:space="preserve"> in the article</w:t>
      </w:r>
      <w:r w:rsidR="005E6214">
        <w:rPr>
          <w:rStyle w:val="Sidetall"/>
        </w:rPr>
        <w:t>)</w:t>
      </w:r>
      <w:r>
        <w:rPr>
          <w:rStyle w:val="Sidetall"/>
        </w:rPr>
        <w:t>:</w:t>
      </w:r>
    </w:p>
    <w:p w14:paraId="345281A3" w14:textId="77777777" w:rsidR="005E6214" w:rsidRDefault="005E6214" w:rsidP="00CA54DF">
      <w:pPr>
        <w:pStyle w:val="Normal1"/>
        <w:rPr>
          <w:rStyle w:val="Sidetall"/>
        </w:rPr>
      </w:pPr>
    </w:p>
    <w:p w14:paraId="43F8F868" w14:textId="413D5596" w:rsidR="00A93977" w:rsidRPr="005E6214" w:rsidRDefault="00A93977" w:rsidP="00CA54DF">
      <w:pPr>
        <w:pStyle w:val="Normal1"/>
        <w:rPr>
          <w:rStyle w:val="Sidetall"/>
        </w:rPr>
      </w:pPr>
      <m:oMathPara>
        <m:oMath>
          <m:r>
            <w:rPr>
              <w:rStyle w:val="Sidetall"/>
              <w:rFonts w:ascii="Cambria Math" w:hAnsi="Cambria Math"/>
            </w:rPr>
            <m:t>y=47.847x+0.1929</m:t>
          </m:r>
        </m:oMath>
      </m:oMathPara>
    </w:p>
    <w:p w14:paraId="5C442241" w14:textId="77777777" w:rsidR="005E6214" w:rsidRPr="00A93977" w:rsidRDefault="005E6214" w:rsidP="00CA54DF">
      <w:pPr>
        <w:pStyle w:val="Normal1"/>
        <w:rPr>
          <w:rStyle w:val="Sidetall"/>
        </w:rPr>
      </w:pPr>
    </w:p>
    <w:p w14:paraId="09C2FCF4" w14:textId="1606933E" w:rsidR="00A93977" w:rsidRDefault="00A93977" w:rsidP="00CA54DF">
      <w:pPr>
        <w:pStyle w:val="Normal1"/>
        <w:rPr>
          <w:rStyle w:val="Sidetall"/>
        </w:rPr>
      </w:pPr>
      <w:r>
        <w:rPr>
          <w:rStyle w:val="Sidetall"/>
        </w:rPr>
        <w:t xml:space="preserve">Where </w:t>
      </w:r>
      <w:r w:rsidRPr="00A93977">
        <w:rPr>
          <w:rStyle w:val="Sidetall"/>
          <w:i/>
        </w:rPr>
        <w:t>y</w:t>
      </w:r>
      <w:r>
        <w:rPr>
          <w:rStyle w:val="Sidetall"/>
        </w:rPr>
        <w:t xml:space="preserve"> is the observed optical rotation </w:t>
      </w:r>
      <w:r>
        <w:rPr>
          <w:rStyle w:val="Sidetall"/>
        </w:rPr>
        <w:sym w:font="Symbol" w:char="F061"/>
      </w:r>
      <w:r>
        <w:rPr>
          <w:rStyle w:val="Sidetall"/>
        </w:rPr>
        <w:t xml:space="preserve"> and </w:t>
      </w:r>
      <w:r w:rsidRPr="00A93977">
        <w:rPr>
          <w:rStyle w:val="Sidetall"/>
          <w:i/>
        </w:rPr>
        <w:t>x</w:t>
      </w:r>
      <w:r>
        <w:rPr>
          <w:rStyle w:val="Sidetall"/>
        </w:rPr>
        <w:t xml:space="preserve"> is the concentration of (</w:t>
      </w:r>
      <w:r w:rsidRPr="00A93977">
        <w:rPr>
          <w:rStyle w:val="Sidetall"/>
          <w:i/>
        </w:rPr>
        <w:t>R</w:t>
      </w:r>
      <w:r>
        <w:rPr>
          <w:rStyle w:val="Sidetall"/>
        </w:rPr>
        <w:t>)-limonene in g/mL</w:t>
      </w:r>
      <w:r w:rsidR="005E6214">
        <w:rPr>
          <w:rStyle w:val="Sidetall"/>
        </w:rPr>
        <w:t>.</w:t>
      </w:r>
      <w:r>
        <w:rPr>
          <w:rStyle w:val="Sidetall"/>
        </w:rPr>
        <w:t xml:space="preserve"> Using this </w:t>
      </w:r>
      <w:r w:rsidR="005E6214">
        <w:rPr>
          <w:rStyle w:val="Sidetall"/>
        </w:rPr>
        <w:t xml:space="preserve">equation </w:t>
      </w:r>
      <w:r>
        <w:rPr>
          <w:rStyle w:val="Sidetall"/>
        </w:rPr>
        <w:t>to ca</w:t>
      </w:r>
      <w:r w:rsidR="005E6214">
        <w:rPr>
          <w:rStyle w:val="Sidetall"/>
        </w:rPr>
        <w:t xml:space="preserve">lculate the concentration for an </w:t>
      </w:r>
      <w:r>
        <w:rPr>
          <w:rStyle w:val="Sidetall"/>
        </w:rPr>
        <w:t>optical rotation of +5 gives:</w:t>
      </w:r>
    </w:p>
    <w:p w14:paraId="397C0EE0" w14:textId="77777777" w:rsidR="00263A1B" w:rsidRDefault="00263A1B" w:rsidP="00CA54DF">
      <w:pPr>
        <w:pStyle w:val="Normal1"/>
        <w:rPr>
          <w:rStyle w:val="Sidetall"/>
        </w:rPr>
      </w:pPr>
    </w:p>
    <w:p w14:paraId="67536C28" w14:textId="425CECB5" w:rsidR="00263A1B" w:rsidRDefault="00DD00D3" w:rsidP="00CA54DF">
      <w:pPr>
        <w:pStyle w:val="Normal1"/>
        <w:rPr>
          <w:rStyle w:val="Sidetall"/>
        </w:rPr>
      </w:pPr>
      <m:oMathPara>
        <m:oMath>
          <m:f>
            <m:fPr>
              <m:type m:val="skw"/>
              <m:ctrlPr>
                <w:rPr>
                  <w:rStyle w:val="Sidetall"/>
                  <w:rFonts w:ascii="Cambria Math" w:hAnsi="Cambria Math"/>
                  <w:i/>
                </w:rPr>
              </m:ctrlPr>
            </m:fPr>
            <m:num>
              <m:r>
                <w:rPr>
                  <w:rStyle w:val="Sidetall"/>
                  <w:rFonts w:ascii="Cambria Math" w:hAnsi="Cambria Math"/>
                </w:rPr>
                <m:t>g</m:t>
              </m:r>
            </m:num>
            <m:den>
              <m:r>
                <w:rPr>
                  <w:rStyle w:val="Sidetall"/>
                  <w:rFonts w:ascii="Cambria Math" w:hAnsi="Cambria Math"/>
                </w:rPr>
                <m:t>mL</m:t>
              </m:r>
            </m:den>
          </m:f>
          <m:r>
            <w:rPr>
              <w:rStyle w:val="Sidetall"/>
              <w:rFonts w:ascii="Cambria Math" w:hAnsi="Cambria Math"/>
            </w:rPr>
            <m:t>=</m:t>
          </m:r>
          <m:f>
            <m:fPr>
              <m:ctrlPr>
                <w:rPr>
                  <w:rStyle w:val="Sidetall"/>
                  <w:rFonts w:ascii="Cambria Math" w:hAnsi="Cambria Math"/>
                  <w:i/>
                </w:rPr>
              </m:ctrlPr>
            </m:fPr>
            <m:num>
              <m:r>
                <w:rPr>
                  <w:rStyle w:val="Sidetall"/>
                  <w:rFonts w:ascii="Cambria Math" w:hAnsi="Cambria Math"/>
                </w:rPr>
                <m:t>α-0.1929</m:t>
              </m:r>
            </m:num>
            <m:den>
              <m:r>
                <w:rPr>
                  <w:rStyle w:val="Sidetall"/>
                  <w:rFonts w:ascii="Cambria Math" w:hAnsi="Cambria Math"/>
                </w:rPr>
                <m:t>47.847</m:t>
              </m:r>
            </m:den>
          </m:f>
          <m:r>
            <w:rPr>
              <w:rStyle w:val="Sidetall"/>
              <w:rFonts w:ascii="Cambria Math" w:hAnsi="Cambria Math"/>
            </w:rPr>
            <m:t>=</m:t>
          </m:r>
          <m:f>
            <m:fPr>
              <m:ctrlPr>
                <w:rPr>
                  <w:rStyle w:val="Sidetall"/>
                  <w:rFonts w:ascii="Cambria Math" w:hAnsi="Cambria Math"/>
                  <w:i/>
                </w:rPr>
              </m:ctrlPr>
            </m:fPr>
            <m:num>
              <m:r>
                <w:rPr>
                  <w:rStyle w:val="Sidetall"/>
                  <w:rFonts w:ascii="Cambria Math" w:hAnsi="Cambria Math"/>
                </w:rPr>
                <m:t>5-0.1929</m:t>
              </m:r>
            </m:num>
            <m:den>
              <m:r>
                <w:rPr>
                  <w:rStyle w:val="Sidetall"/>
                  <w:rFonts w:ascii="Cambria Math" w:hAnsi="Cambria Math"/>
                </w:rPr>
                <m:t>47.847</m:t>
              </m:r>
            </m:den>
          </m:f>
          <m:r>
            <w:rPr>
              <w:rStyle w:val="Sidetall"/>
              <w:rFonts w:ascii="Cambria Math" w:hAnsi="Cambria Math"/>
            </w:rPr>
            <m:t>=0.100</m:t>
          </m:r>
        </m:oMath>
      </m:oMathPara>
    </w:p>
    <w:p w14:paraId="066930FF" w14:textId="77777777" w:rsidR="00263A1B" w:rsidRDefault="00263A1B" w:rsidP="00CA54DF">
      <w:pPr>
        <w:pStyle w:val="Normal1"/>
        <w:rPr>
          <w:rStyle w:val="Sidetall"/>
        </w:rPr>
      </w:pPr>
    </w:p>
    <w:p w14:paraId="0C8960C9" w14:textId="0A744C8A" w:rsidR="00263A1B" w:rsidRDefault="002C4156" w:rsidP="00CA54DF">
      <w:pPr>
        <w:pStyle w:val="Normal1"/>
        <w:rPr>
          <w:rStyle w:val="Sidetall"/>
        </w:rPr>
      </w:pPr>
      <w:r>
        <w:rPr>
          <w:rStyle w:val="Sidetall"/>
        </w:rPr>
        <w:t>A concentration of 0.100 g/mL of (</w:t>
      </w:r>
      <w:r w:rsidRPr="005C0463">
        <w:rPr>
          <w:rStyle w:val="Sidetall"/>
          <w:i/>
        </w:rPr>
        <w:t>R</w:t>
      </w:r>
      <w:r>
        <w:rPr>
          <w:rStyle w:val="Sidetall"/>
        </w:rPr>
        <w:t>)-limonene in a solution of 0.400 g/mL of citrus solvent gives a content of 25% limonene.</w:t>
      </w:r>
    </w:p>
    <w:p w14:paraId="0D52B0B3" w14:textId="7DCCB25D" w:rsidR="00263A1B" w:rsidRDefault="00263A1B" w:rsidP="00CA54DF">
      <w:pPr>
        <w:pStyle w:val="Normal1"/>
        <w:rPr>
          <w:rStyle w:val="Sidetall"/>
        </w:rPr>
      </w:pPr>
    </w:p>
    <w:p w14:paraId="30E38921" w14:textId="142D71B7" w:rsidR="00DF46ED" w:rsidRDefault="00DF46ED" w:rsidP="00CA54DF">
      <w:pPr>
        <w:pStyle w:val="Normal1"/>
        <w:rPr>
          <w:rStyle w:val="Sidetall"/>
        </w:rPr>
      </w:pPr>
    </w:p>
    <w:p w14:paraId="2E702FCE" w14:textId="77777777" w:rsidR="008C31E3" w:rsidRDefault="008C31E3" w:rsidP="00CA54DF">
      <w:pPr>
        <w:pStyle w:val="Normal1"/>
        <w:rPr>
          <w:rStyle w:val="Sidetall"/>
        </w:rPr>
      </w:pPr>
    </w:p>
    <w:p w14:paraId="3DF1FB8F" w14:textId="508EDD1A" w:rsidR="00BC12B3" w:rsidRPr="00BC12B3" w:rsidRDefault="00016985" w:rsidP="00CA54DF">
      <w:pPr>
        <w:pStyle w:val="Normal1"/>
        <w:rPr>
          <w:rStyle w:val="Sidetall"/>
          <w:u w:val="single"/>
        </w:rPr>
      </w:pPr>
      <w:r>
        <w:rPr>
          <w:u w:val="single"/>
        </w:rPr>
        <w:t>5.5</w:t>
      </w:r>
      <w:r w:rsidR="00BC12B3" w:rsidRPr="00FA3AAF">
        <w:rPr>
          <w:u w:val="single"/>
        </w:rPr>
        <w:t xml:space="preserve"> </w:t>
      </w:r>
      <w:r w:rsidR="00BC12B3" w:rsidRPr="00FA3AAF">
        <w:rPr>
          <w:rStyle w:val="Sidetall"/>
          <w:u w:val="single"/>
        </w:rPr>
        <w:t>Varying path length</w:t>
      </w:r>
      <w:r w:rsidR="00BC12B3">
        <w:rPr>
          <w:rStyle w:val="Sidetall"/>
          <w:u w:val="single"/>
        </w:rPr>
        <w:t xml:space="preserve"> (Figure 3 in the manuscript)</w:t>
      </w:r>
    </w:p>
    <w:p w14:paraId="293B3A59" w14:textId="402F4CDA" w:rsidR="003B4ED6" w:rsidRDefault="002C4156" w:rsidP="00CA54DF">
      <w:pPr>
        <w:pStyle w:val="Normal1"/>
        <w:rPr>
          <w:rStyle w:val="Sidetall"/>
        </w:rPr>
      </w:pPr>
      <w:r>
        <w:rPr>
          <w:rStyle w:val="Sidetall"/>
        </w:rPr>
        <w:t xml:space="preserve">Optical rotation as a function of path length </w:t>
      </w:r>
      <w:r w:rsidR="00546DFD">
        <w:rPr>
          <w:rStyle w:val="Sidetall"/>
        </w:rPr>
        <w:t xml:space="preserve">was determined using a </w:t>
      </w:r>
      <w:r w:rsidR="00546DFD" w:rsidRPr="00546DFD">
        <w:rPr>
          <w:rStyle w:val="Sidetall"/>
          <w:sz w:val="20"/>
          <w:szCs w:val="20"/>
        </w:rPr>
        <w:t>D</w:t>
      </w:r>
      <w:r w:rsidR="00546DFD">
        <w:rPr>
          <w:rStyle w:val="Sidetall"/>
        </w:rPr>
        <w:t>-(-)-fructose solution with a concentration of 0.5</w:t>
      </w:r>
      <w:r w:rsidR="00B85623">
        <w:rPr>
          <w:rStyle w:val="Sidetall"/>
        </w:rPr>
        <w:t>0</w:t>
      </w:r>
      <w:r w:rsidR="00546DFD">
        <w:rPr>
          <w:rStyle w:val="Sidetall"/>
        </w:rPr>
        <w:t xml:space="preserve"> g/mL. Cuvettes with path length 1, 2, 4 and 10 cm were used.</w:t>
      </w:r>
      <w:r w:rsidR="00D85DC9">
        <w:rPr>
          <w:rStyle w:val="Sidetall"/>
        </w:rPr>
        <w:t xml:space="preserve"> The results are given below.</w:t>
      </w:r>
    </w:p>
    <w:p w14:paraId="0FFAF0C4" w14:textId="5D5AD247" w:rsidR="00546DFD" w:rsidRDefault="00546DFD" w:rsidP="00CA54DF">
      <w:pPr>
        <w:pStyle w:val="Normal1"/>
        <w:rPr>
          <w:rStyle w:val="Sidetall"/>
        </w:rPr>
      </w:pPr>
    </w:p>
    <w:tbl>
      <w:tblPr>
        <w:tblStyle w:val="Tabellrutenett"/>
        <w:tblW w:w="0" w:type="auto"/>
        <w:tblLook w:val="04A0" w:firstRow="1" w:lastRow="0" w:firstColumn="1" w:lastColumn="0" w:noHBand="0" w:noVBand="1"/>
      </w:tblPr>
      <w:tblGrid>
        <w:gridCol w:w="1947"/>
        <w:gridCol w:w="1947"/>
        <w:gridCol w:w="1947"/>
        <w:gridCol w:w="1947"/>
        <w:gridCol w:w="1948"/>
      </w:tblGrid>
      <w:tr w:rsidR="00D74A78" w14:paraId="22A56BC0" w14:textId="77777777" w:rsidTr="00A42593">
        <w:trPr>
          <w:trHeight w:val="454"/>
        </w:trPr>
        <w:tc>
          <w:tcPr>
            <w:tcW w:w="1947" w:type="dxa"/>
            <w:shd w:val="pct5" w:color="auto" w:fill="auto"/>
            <w:vAlign w:val="center"/>
          </w:tcPr>
          <w:p w14:paraId="451A6374" w14:textId="0E52F92F" w:rsidR="00D74A78" w:rsidRDefault="00D74A78" w:rsidP="00D74A78">
            <w:pPr>
              <w:pStyle w:val="Normal1"/>
              <w:spacing w:line="240" w:lineRule="auto"/>
              <w:rPr>
                <w:rStyle w:val="Sidetall"/>
              </w:rPr>
            </w:pPr>
            <w:r>
              <w:rPr>
                <w:rStyle w:val="Sidetall"/>
              </w:rPr>
              <w:t>Path length:</w:t>
            </w:r>
          </w:p>
        </w:tc>
        <w:tc>
          <w:tcPr>
            <w:tcW w:w="1947" w:type="dxa"/>
            <w:shd w:val="pct5" w:color="auto" w:fill="auto"/>
            <w:vAlign w:val="center"/>
          </w:tcPr>
          <w:p w14:paraId="206621C0" w14:textId="12D94FF9" w:rsidR="00D74A78" w:rsidRDefault="00D74A78" w:rsidP="00D74A78">
            <w:pPr>
              <w:pStyle w:val="Normal1"/>
              <w:spacing w:line="240" w:lineRule="auto"/>
              <w:rPr>
                <w:rStyle w:val="Sidetall"/>
              </w:rPr>
            </w:pPr>
            <w:r>
              <w:rPr>
                <w:rStyle w:val="Sidetall"/>
              </w:rPr>
              <w:t>2 cm</w:t>
            </w:r>
          </w:p>
        </w:tc>
        <w:tc>
          <w:tcPr>
            <w:tcW w:w="1947" w:type="dxa"/>
            <w:shd w:val="pct5" w:color="auto" w:fill="auto"/>
            <w:vAlign w:val="center"/>
          </w:tcPr>
          <w:p w14:paraId="0929769B" w14:textId="61B9F5C2" w:rsidR="00D74A78" w:rsidRDefault="00D74A78" w:rsidP="00D74A78">
            <w:pPr>
              <w:pStyle w:val="Normal1"/>
              <w:spacing w:line="240" w:lineRule="auto"/>
              <w:rPr>
                <w:rStyle w:val="Sidetall"/>
              </w:rPr>
            </w:pPr>
            <w:r>
              <w:rPr>
                <w:rStyle w:val="Sidetall"/>
              </w:rPr>
              <w:t>2 cm</w:t>
            </w:r>
          </w:p>
        </w:tc>
        <w:tc>
          <w:tcPr>
            <w:tcW w:w="1947" w:type="dxa"/>
            <w:shd w:val="pct5" w:color="auto" w:fill="auto"/>
            <w:vAlign w:val="center"/>
          </w:tcPr>
          <w:p w14:paraId="16B7C019" w14:textId="76C43D8A" w:rsidR="00D74A78" w:rsidRDefault="00D74A78" w:rsidP="00D74A78">
            <w:pPr>
              <w:pStyle w:val="Normal1"/>
              <w:spacing w:line="240" w:lineRule="auto"/>
              <w:rPr>
                <w:rStyle w:val="Sidetall"/>
              </w:rPr>
            </w:pPr>
            <w:r>
              <w:rPr>
                <w:rStyle w:val="Sidetall"/>
              </w:rPr>
              <w:t>4 cm</w:t>
            </w:r>
          </w:p>
        </w:tc>
        <w:tc>
          <w:tcPr>
            <w:tcW w:w="1948" w:type="dxa"/>
            <w:shd w:val="pct5" w:color="auto" w:fill="auto"/>
            <w:vAlign w:val="center"/>
          </w:tcPr>
          <w:p w14:paraId="225143DE" w14:textId="5ACBF121" w:rsidR="00D74A78" w:rsidRDefault="00D74A78" w:rsidP="00D74A78">
            <w:pPr>
              <w:pStyle w:val="Normal1"/>
              <w:spacing w:line="240" w:lineRule="auto"/>
              <w:rPr>
                <w:rStyle w:val="Sidetall"/>
              </w:rPr>
            </w:pPr>
            <w:r>
              <w:rPr>
                <w:rStyle w:val="Sidetall"/>
              </w:rPr>
              <w:t>10 cm</w:t>
            </w:r>
          </w:p>
        </w:tc>
      </w:tr>
      <w:tr w:rsidR="00D74A78" w14:paraId="22D87D60" w14:textId="77777777" w:rsidTr="00D74A78">
        <w:trPr>
          <w:trHeight w:val="454"/>
        </w:trPr>
        <w:tc>
          <w:tcPr>
            <w:tcW w:w="1947" w:type="dxa"/>
            <w:vAlign w:val="center"/>
          </w:tcPr>
          <w:p w14:paraId="3F235EE5" w14:textId="197CBC60" w:rsidR="00D74A78" w:rsidRDefault="00D74A78" w:rsidP="00D74A78">
            <w:pPr>
              <w:pStyle w:val="Normal1"/>
              <w:spacing w:line="240" w:lineRule="auto"/>
              <w:rPr>
                <w:rStyle w:val="Sidetall"/>
              </w:rPr>
            </w:pPr>
            <w:r>
              <w:rPr>
                <w:rStyle w:val="Sidetall"/>
              </w:rPr>
              <w:t>α (°) 592 nm</w:t>
            </w:r>
          </w:p>
        </w:tc>
        <w:tc>
          <w:tcPr>
            <w:tcW w:w="1947" w:type="dxa"/>
            <w:vAlign w:val="center"/>
          </w:tcPr>
          <w:p w14:paraId="4AFC4F3B" w14:textId="1D3D2F7A" w:rsidR="00D74A78" w:rsidRDefault="00D74A78" w:rsidP="00D74A78">
            <w:pPr>
              <w:pStyle w:val="Normal1"/>
              <w:spacing w:line="240" w:lineRule="auto"/>
              <w:rPr>
                <w:rStyle w:val="Sidetall"/>
              </w:rPr>
            </w:pPr>
            <w:r>
              <w:rPr>
                <w:rStyle w:val="Sidetall"/>
              </w:rPr>
              <w:t>-4.5</w:t>
            </w:r>
          </w:p>
        </w:tc>
        <w:tc>
          <w:tcPr>
            <w:tcW w:w="1947" w:type="dxa"/>
            <w:vAlign w:val="center"/>
          </w:tcPr>
          <w:p w14:paraId="4C7874AE" w14:textId="1ABE1F73" w:rsidR="00D74A78" w:rsidRDefault="00D74A78" w:rsidP="00D74A78">
            <w:pPr>
              <w:pStyle w:val="Normal1"/>
              <w:spacing w:line="240" w:lineRule="auto"/>
              <w:rPr>
                <w:rStyle w:val="Sidetall"/>
              </w:rPr>
            </w:pPr>
            <w:r>
              <w:rPr>
                <w:rStyle w:val="Sidetall"/>
              </w:rPr>
              <w:t>-9.5</w:t>
            </w:r>
          </w:p>
        </w:tc>
        <w:tc>
          <w:tcPr>
            <w:tcW w:w="1947" w:type="dxa"/>
            <w:vAlign w:val="center"/>
          </w:tcPr>
          <w:p w14:paraId="442126C7" w14:textId="5582918B" w:rsidR="00D74A78" w:rsidRDefault="00D74A78" w:rsidP="00D74A78">
            <w:pPr>
              <w:pStyle w:val="Normal1"/>
              <w:spacing w:line="240" w:lineRule="auto"/>
              <w:rPr>
                <w:rStyle w:val="Sidetall"/>
              </w:rPr>
            </w:pPr>
            <w:r>
              <w:rPr>
                <w:rStyle w:val="Sidetall"/>
              </w:rPr>
              <w:t>-19.5</w:t>
            </w:r>
          </w:p>
        </w:tc>
        <w:tc>
          <w:tcPr>
            <w:tcW w:w="1948" w:type="dxa"/>
            <w:vAlign w:val="center"/>
          </w:tcPr>
          <w:p w14:paraId="46D98BE4" w14:textId="06DD96A4" w:rsidR="00D74A78" w:rsidRDefault="00D74A78" w:rsidP="00D74A78">
            <w:pPr>
              <w:pStyle w:val="Normal1"/>
              <w:spacing w:line="240" w:lineRule="auto"/>
              <w:rPr>
                <w:rStyle w:val="Sidetall"/>
              </w:rPr>
            </w:pPr>
            <w:r>
              <w:rPr>
                <w:rStyle w:val="Sidetall"/>
              </w:rPr>
              <w:t>-47</w:t>
            </w:r>
          </w:p>
        </w:tc>
      </w:tr>
    </w:tbl>
    <w:p w14:paraId="0041CDA1" w14:textId="2FB9A110" w:rsidR="00D85DC9" w:rsidRDefault="00D85DC9" w:rsidP="00CA54DF">
      <w:pPr>
        <w:pStyle w:val="Normal1"/>
        <w:rPr>
          <w:rStyle w:val="Sidetall"/>
        </w:rPr>
      </w:pPr>
    </w:p>
    <w:p w14:paraId="7B65F658" w14:textId="7052428A" w:rsidR="00957152" w:rsidRDefault="00957152" w:rsidP="00CA54DF">
      <w:pPr>
        <w:pStyle w:val="Normal1"/>
        <w:rPr>
          <w:rStyle w:val="Sidetall"/>
        </w:rPr>
      </w:pPr>
    </w:p>
    <w:p w14:paraId="76217735" w14:textId="2CC7376D" w:rsidR="00BC12B3" w:rsidRPr="00BC12B3" w:rsidRDefault="00016985" w:rsidP="00CA54DF">
      <w:pPr>
        <w:pStyle w:val="Normal1"/>
        <w:rPr>
          <w:rStyle w:val="Sidetall"/>
          <w:u w:val="single"/>
        </w:rPr>
      </w:pPr>
      <w:r>
        <w:rPr>
          <w:u w:val="single"/>
        </w:rPr>
        <w:lastRenderedPageBreak/>
        <w:t>5.6</w:t>
      </w:r>
      <w:r w:rsidR="00BC12B3" w:rsidRPr="00FA3AAF">
        <w:rPr>
          <w:u w:val="single"/>
        </w:rPr>
        <w:t xml:space="preserve"> </w:t>
      </w:r>
      <w:r w:rsidR="00BC12B3" w:rsidRPr="00FA3AAF">
        <w:rPr>
          <w:rStyle w:val="Sidetall"/>
          <w:u w:val="single"/>
        </w:rPr>
        <w:t xml:space="preserve">Varying temperature </w:t>
      </w:r>
      <w:r w:rsidR="00BC12B3">
        <w:rPr>
          <w:rStyle w:val="Sidetall"/>
          <w:u w:val="single"/>
        </w:rPr>
        <w:t>(Figure 4 in the manuscript)</w:t>
      </w:r>
    </w:p>
    <w:p w14:paraId="4D3FD8C0" w14:textId="0F9B43E7" w:rsidR="00C35E9C" w:rsidRDefault="00546DFD" w:rsidP="00CA54DF">
      <w:pPr>
        <w:pStyle w:val="Normal1"/>
        <w:rPr>
          <w:rStyle w:val="Sidetall"/>
        </w:rPr>
      </w:pPr>
      <w:r>
        <w:rPr>
          <w:rStyle w:val="Sidetall"/>
        </w:rPr>
        <w:t xml:space="preserve">Optical rotation as a function of temperature was determined using a </w:t>
      </w:r>
      <w:r w:rsidRPr="00546DFD">
        <w:rPr>
          <w:rStyle w:val="Sidetall"/>
          <w:sz w:val="20"/>
          <w:szCs w:val="20"/>
        </w:rPr>
        <w:t>D</w:t>
      </w:r>
      <w:r>
        <w:rPr>
          <w:rStyle w:val="Sidetall"/>
        </w:rPr>
        <w:t>-(-)-fructose solution with a concentration of 0.5</w:t>
      </w:r>
      <w:r w:rsidR="00151F0C">
        <w:rPr>
          <w:rStyle w:val="Sidetall"/>
        </w:rPr>
        <w:t>0</w:t>
      </w:r>
      <w:r>
        <w:rPr>
          <w:rStyle w:val="Sidetall"/>
        </w:rPr>
        <w:t xml:space="preserve"> g/mL</w:t>
      </w:r>
      <w:r w:rsidR="001535B8">
        <w:rPr>
          <w:rStyle w:val="Sidetall"/>
        </w:rPr>
        <w:t xml:space="preserve"> in a 4 cm cuvette</w:t>
      </w:r>
      <w:r>
        <w:rPr>
          <w:rStyle w:val="Sidetall"/>
        </w:rPr>
        <w:t xml:space="preserve">. For the two lower </w:t>
      </w:r>
      <w:r w:rsidR="00C7677A">
        <w:rPr>
          <w:rStyle w:val="Sidetall"/>
        </w:rPr>
        <w:t>temperatures</w:t>
      </w:r>
      <w:r>
        <w:rPr>
          <w:rStyle w:val="Sidetall"/>
        </w:rPr>
        <w:t xml:space="preserve"> of 9.5 and 15.5°C, a cuvette with the fructose solution was placed in the fridge</w:t>
      </w:r>
      <w:r w:rsidR="00151F0C">
        <w:rPr>
          <w:rStyle w:val="Sidetall"/>
        </w:rPr>
        <w:t xml:space="preserve"> to cool down</w:t>
      </w:r>
      <w:r w:rsidR="00C35E9C">
        <w:rPr>
          <w:rStyle w:val="Sidetall"/>
        </w:rPr>
        <w:t xml:space="preserve"> for two hours</w:t>
      </w:r>
      <w:r>
        <w:rPr>
          <w:rStyle w:val="Sidetall"/>
        </w:rPr>
        <w:t xml:space="preserve">. </w:t>
      </w:r>
      <w:r w:rsidR="00C35E9C">
        <w:rPr>
          <w:rStyle w:val="Sidetall"/>
        </w:rPr>
        <w:t>The cuvette was then</w:t>
      </w:r>
      <w:r w:rsidR="005E6214">
        <w:rPr>
          <w:rStyle w:val="Sidetall"/>
        </w:rPr>
        <w:t xml:space="preserve"> </w:t>
      </w:r>
      <w:r w:rsidR="00C35E9C">
        <w:rPr>
          <w:rStyle w:val="Sidetall"/>
        </w:rPr>
        <w:t xml:space="preserve">placed in the polarimeter and optical rotation measured during the time the solution heated up. Measurements were made at 9.5 and 15.5°C. </w:t>
      </w:r>
      <w:r w:rsidR="001535B8">
        <w:rPr>
          <w:rStyle w:val="Sidetall"/>
        </w:rPr>
        <w:t>For temperatures above room temperature, the cuvette with the solution was placed in a heated water bath for 10</w:t>
      </w:r>
      <w:r w:rsidR="00C35E9C">
        <w:rPr>
          <w:rStyle w:val="Sidetall"/>
        </w:rPr>
        <w:t xml:space="preserve"> minutes</w:t>
      </w:r>
      <w:r w:rsidR="00F54090">
        <w:rPr>
          <w:rStyle w:val="Sidetall"/>
        </w:rPr>
        <w:t xml:space="preserve">, then </w:t>
      </w:r>
      <w:r w:rsidR="00C35E9C">
        <w:rPr>
          <w:rStyle w:val="Sidetall"/>
        </w:rPr>
        <w:t>placed in the polarimeter and optical rotation measured during the time the solution cooled down. Measurements were made at 52, 43, 37, 30, 24 and 22°C.</w:t>
      </w:r>
      <w:r w:rsidR="00957152">
        <w:rPr>
          <w:rStyle w:val="Sidetall"/>
        </w:rPr>
        <w:t xml:space="preserve"> The results are given below.</w:t>
      </w:r>
    </w:p>
    <w:p w14:paraId="2EEF7D72" w14:textId="49FD9C7C" w:rsidR="006F0103" w:rsidRDefault="006F0103" w:rsidP="00CA54DF">
      <w:pPr>
        <w:pStyle w:val="Normal1"/>
        <w:rPr>
          <w:rStyle w:val="Sidetall"/>
        </w:rPr>
      </w:pPr>
    </w:p>
    <w:tbl>
      <w:tblPr>
        <w:tblStyle w:val="Tabellrutenett"/>
        <w:tblW w:w="0" w:type="auto"/>
        <w:tblLook w:val="04A0" w:firstRow="1" w:lastRow="0" w:firstColumn="1" w:lastColumn="0" w:noHBand="0" w:noVBand="1"/>
      </w:tblPr>
      <w:tblGrid>
        <w:gridCol w:w="1852"/>
        <w:gridCol w:w="981"/>
        <w:gridCol w:w="1005"/>
        <w:gridCol w:w="972"/>
        <w:gridCol w:w="1005"/>
        <w:gridCol w:w="972"/>
        <w:gridCol w:w="972"/>
        <w:gridCol w:w="972"/>
        <w:gridCol w:w="1005"/>
      </w:tblGrid>
      <w:tr w:rsidR="00957152" w14:paraId="0A41B383" w14:textId="77777777" w:rsidTr="001A0B8F">
        <w:trPr>
          <w:trHeight w:val="454"/>
        </w:trPr>
        <w:tc>
          <w:tcPr>
            <w:tcW w:w="1081" w:type="dxa"/>
            <w:shd w:val="pct5" w:color="auto" w:fill="FFFFFF" w:themeFill="background1"/>
            <w:vAlign w:val="center"/>
          </w:tcPr>
          <w:p w14:paraId="7B96C85B" w14:textId="46366C1D" w:rsidR="00957152" w:rsidRDefault="00957152" w:rsidP="00957152">
            <w:pPr>
              <w:pStyle w:val="Normal1"/>
              <w:spacing w:line="240" w:lineRule="auto"/>
              <w:rPr>
                <w:rStyle w:val="Sidetall"/>
              </w:rPr>
            </w:pPr>
            <w:r>
              <w:rPr>
                <w:rStyle w:val="Sidetall"/>
              </w:rPr>
              <w:t>Temperature °C</w:t>
            </w:r>
          </w:p>
        </w:tc>
        <w:tc>
          <w:tcPr>
            <w:tcW w:w="1081" w:type="dxa"/>
            <w:shd w:val="pct5" w:color="auto" w:fill="FFFFFF" w:themeFill="background1"/>
            <w:vAlign w:val="center"/>
          </w:tcPr>
          <w:p w14:paraId="62914830" w14:textId="1ED4CF73" w:rsidR="00957152" w:rsidRDefault="00957152" w:rsidP="00DD00D3">
            <w:pPr>
              <w:pStyle w:val="Normal1"/>
              <w:spacing w:line="240" w:lineRule="auto"/>
              <w:jc w:val="center"/>
              <w:rPr>
                <w:rStyle w:val="Sidetall"/>
              </w:rPr>
            </w:pPr>
            <w:r>
              <w:rPr>
                <w:rStyle w:val="Sidetall"/>
              </w:rPr>
              <w:t>9.5</w:t>
            </w:r>
          </w:p>
        </w:tc>
        <w:tc>
          <w:tcPr>
            <w:tcW w:w="1082" w:type="dxa"/>
            <w:shd w:val="pct5" w:color="auto" w:fill="FFFFFF" w:themeFill="background1"/>
            <w:vAlign w:val="center"/>
          </w:tcPr>
          <w:p w14:paraId="7A8B4076" w14:textId="25A8C17E" w:rsidR="00957152" w:rsidRDefault="00957152" w:rsidP="00DD00D3">
            <w:pPr>
              <w:pStyle w:val="Normal1"/>
              <w:spacing w:line="240" w:lineRule="auto"/>
              <w:jc w:val="center"/>
              <w:rPr>
                <w:rStyle w:val="Sidetall"/>
              </w:rPr>
            </w:pPr>
            <w:r>
              <w:rPr>
                <w:rStyle w:val="Sidetall"/>
              </w:rPr>
              <w:t>15.5</w:t>
            </w:r>
          </w:p>
        </w:tc>
        <w:tc>
          <w:tcPr>
            <w:tcW w:w="1082" w:type="dxa"/>
            <w:shd w:val="pct5" w:color="auto" w:fill="FFFFFF" w:themeFill="background1"/>
            <w:vAlign w:val="center"/>
          </w:tcPr>
          <w:p w14:paraId="4B34E5B4" w14:textId="56EDEDDA" w:rsidR="00957152" w:rsidRDefault="00957152" w:rsidP="00DD00D3">
            <w:pPr>
              <w:pStyle w:val="Normal1"/>
              <w:spacing w:line="240" w:lineRule="auto"/>
              <w:jc w:val="center"/>
              <w:rPr>
                <w:rStyle w:val="Sidetall"/>
              </w:rPr>
            </w:pPr>
            <w:r>
              <w:rPr>
                <w:rStyle w:val="Sidetall"/>
              </w:rPr>
              <w:t>22</w:t>
            </w:r>
          </w:p>
        </w:tc>
        <w:tc>
          <w:tcPr>
            <w:tcW w:w="1082" w:type="dxa"/>
            <w:shd w:val="pct5" w:color="auto" w:fill="FFFFFF" w:themeFill="background1"/>
            <w:vAlign w:val="center"/>
          </w:tcPr>
          <w:p w14:paraId="475D0787" w14:textId="69BE0022" w:rsidR="00957152" w:rsidRDefault="00957152" w:rsidP="00DD00D3">
            <w:pPr>
              <w:pStyle w:val="Normal1"/>
              <w:spacing w:line="240" w:lineRule="auto"/>
              <w:jc w:val="center"/>
              <w:rPr>
                <w:rStyle w:val="Sidetall"/>
              </w:rPr>
            </w:pPr>
            <w:r>
              <w:rPr>
                <w:rStyle w:val="Sidetall"/>
              </w:rPr>
              <w:t>24</w:t>
            </w:r>
          </w:p>
        </w:tc>
        <w:tc>
          <w:tcPr>
            <w:tcW w:w="1082" w:type="dxa"/>
            <w:shd w:val="pct5" w:color="auto" w:fill="FFFFFF" w:themeFill="background1"/>
            <w:vAlign w:val="center"/>
          </w:tcPr>
          <w:p w14:paraId="56F6976A" w14:textId="37DDA904" w:rsidR="00957152" w:rsidRDefault="00957152" w:rsidP="00DD00D3">
            <w:pPr>
              <w:pStyle w:val="Normal1"/>
              <w:spacing w:line="240" w:lineRule="auto"/>
              <w:jc w:val="center"/>
              <w:rPr>
                <w:rStyle w:val="Sidetall"/>
              </w:rPr>
            </w:pPr>
            <w:r>
              <w:rPr>
                <w:rStyle w:val="Sidetall"/>
              </w:rPr>
              <w:t>30</w:t>
            </w:r>
          </w:p>
        </w:tc>
        <w:tc>
          <w:tcPr>
            <w:tcW w:w="1082" w:type="dxa"/>
            <w:shd w:val="pct5" w:color="auto" w:fill="FFFFFF" w:themeFill="background1"/>
            <w:vAlign w:val="center"/>
          </w:tcPr>
          <w:p w14:paraId="4D1BA163" w14:textId="301533E9" w:rsidR="00957152" w:rsidRDefault="00957152" w:rsidP="00DD00D3">
            <w:pPr>
              <w:pStyle w:val="Normal1"/>
              <w:spacing w:line="240" w:lineRule="auto"/>
              <w:jc w:val="center"/>
              <w:rPr>
                <w:rStyle w:val="Sidetall"/>
              </w:rPr>
            </w:pPr>
            <w:r>
              <w:rPr>
                <w:rStyle w:val="Sidetall"/>
              </w:rPr>
              <w:t>37</w:t>
            </w:r>
          </w:p>
        </w:tc>
        <w:tc>
          <w:tcPr>
            <w:tcW w:w="1082" w:type="dxa"/>
            <w:shd w:val="pct5" w:color="auto" w:fill="FFFFFF" w:themeFill="background1"/>
            <w:vAlign w:val="center"/>
          </w:tcPr>
          <w:p w14:paraId="380B31AD" w14:textId="00C451D7" w:rsidR="00957152" w:rsidRDefault="00957152" w:rsidP="00DD00D3">
            <w:pPr>
              <w:pStyle w:val="Normal1"/>
              <w:spacing w:line="240" w:lineRule="auto"/>
              <w:jc w:val="center"/>
              <w:rPr>
                <w:rStyle w:val="Sidetall"/>
              </w:rPr>
            </w:pPr>
            <w:r>
              <w:rPr>
                <w:rStyle w:val="Sidetall"/>
              </w:rPr>
              <w:t>43</w:t>
            </w:r>
          </w:p>
        </w:tc>
        <w:tc>
          <w:tcPr>
            <w:tcW w:w="1082" w:type="dxa"/>
            <w:shd w:val="pct5" w:color="auto" w:fill="FFFFFF" w:themeFill="background1"/>
            <w:vAlign w:val="center"/>
          </w:tcPr>
          <w:p w14:paraId="207D841B" w14:textId="002056F9" w:rsidR="00957152" w:rsidRDefault="00957152" w:rsidP="00DD00D3">
            <w:pPr>
              <w:pStyle w:val="Normal1"/>
              <w:spacing w:line="240" w:lineRule="auto"/>
              <w:jc w:val="center"/>
              <w:rPr>
                <w:rStyle w:val="Sidetall"/>
              </w:rPr>
            </w:pPr>
            <w:r>
              <w:rPr>
                <w:rStyle w:val="Sidetall"/>
              </w:rPr>
              <w:t>52</w:t>
            </w:r>
          </w:p>
        </w:tc>
      </w:tr>
      <w:tr w:rsidR="00957152" w14:paraId="06B629CD" w14:textId="77777777" w:rsidTr="00957152">
        <w:trPr>
          <w:trHeight w:val="454"/>
        </w:trPr>
        <w:tc>
          <w:tcPr>
            <w:tcW w:w="1081" w:type="dxa"/>
            <w:vAlign w:val="center"/>
          </w:tcPr>
          <w:p w14:paraId="159068CE" w14:textId="7CF62316" w:rsidR="00957152" w:rsidRDefault="00957152" w:rsidP="00957152">
            <w:pPr>
              <w:pStyle w:val="Normal1"/>
              <w:spacing w:line="240" w:lineRule="auto"/>
              <w:rPr>
                <w:rStyle w:val="Sidetall"/>
              </w:rPr>
            </w:pPr>
            <w:r>
              <w:rPr>
                <w:rStyle w:val="Sidetall"/>
              </w:rPr>
              <w:t>α (°) 592 nm</w:t>
            </w:r>
          </w:p>
        </w:tc>
        <w:tc>
          <w:tcPr>
            <w:tcW w:w="1081" w:type="dxa"/>
            <w:vAlign w:val="center"/>
          </w:tcPr>
          <w:p w14:paraId="601173DC" w14:textId="08B36B59" w:rsidR="00957152" w:rsidRDefault="00957152" w:rsidP="00DD00D3">
            <w:pPr>
              <w:pStyle w:val="Normal1"/>
              <w:spacing w:line="240" w:lineRule="auto"/>
              <w:jc w:val="center"/>
              <w:rPr>
                <w:rStyle w:val="Sidetall"/>
              </w:rPr>
            </w:pPr>
            <w:r>
              <w:rPr>
                <w:rStyle w:val="Sidetall"/>
              </w:rPr>
              <w:t>-21</w:t>
            </w:r>
          </w:p>
        </w:tc>
        <w:tc>
          <w:tcPr>
            <w:tcW w:w="1082" w:type="dxa"/>
            <w:vAlign w:val="center"/>
          </w:tcPr>
          <w:p w14:paraId="1896B4A3" w14:textId="44C68ACA" w:rsidR="00957152" w:rsidRDefault="00957152" w:rsidP="00DD00D3">
            <w:pPr>
              <w:pStyle w:val="Normal1"/>
              <w:spacing w:line="240" w:lineRule="auto"/>
              <w:jc w:val="center"/>
              <w:rPr>
                <w:rStyle w:val="Sidetall"/>
              </w:rPr>
            </w:pPr>
            <w:r>
              <w:rPr>
                <w:rStyle w:val="Sidetall"/>
              </w:rPr>
              <w:t>-20</w:t>
            </w:r>
          </w:p>
        </w:tc>
        <w:tc>
          <w:tcPr>
            <w:tcW w:w="1082" w:type="dxa"/>
            <w:vAlign w:val="center"/>
          </w:tcPr>
          <w:p w14:paraId="689C9266" w14:textId="38285840" w:rsidR="00957152" w:rsidRDefault="00957152" w:rsidP="00DD00D3">
            <w:pPr>
              <w:pStyle w:val="Normal1"/>
              <w:spacing w:line="240" w:lineRule="auto"/>
              <w:jc w:val="center"/>
              <w:rPr>
                <w:rStyle w:val="Sidetall"/>
              </w:rPr>
            </w:pPr>
            <w:r>
              <w:rPr>
                <w:rStyle w:val="Sidetall"/>
              </w:rPr>
              <w:t>-19</w:t>
            </w:r>
          </w:p>
        </w:tc>
        <w:tc>
          <w:tcPr>
            <w:tcW w:w="1082" w:type="dxa"/>
            <w:vAlign w:val="center"/>
          </w:tcPr>
          <w:p w14:paraId="59A9544E" w14:textId="3FADCBC4" w:rsidR="00957152" w:rsidRDefault="00957152" w:rsidP="00DD00D3">
            <w:pPr>
              <w:pStyle w:val="Normal1"/>
              <w:spacing w:line="240" w:lineRule="auto"/>
              <w:jc w:val="center"/>
              <w:rPr>
                <w:rStyle w:val="Sidetall"/>
              </w:rPr>
            </w:pPr>
            <w:r>
              <w:rPr>
                <w:rStyle w:val="Sidetall"/>
              </w:rPr>
              <w:t>-18.5</w:t>
            </w:r>
          </w:p>
        </w:tc>
        <w:tc>
          <w:tcPr>
            <w:tcW w:w="1082" w:type="dxa"/>
            <w:vAlign w:val="center"/>
          </w:tcPr>
          <w:p w14:paraId="50141AD6" w14:textId="5A2697FE" w:rsidR="00957152" w:rsidRDefault="00957152" w:rsidP="00DD00D3">
            <w:pPr>
              <w:pStyle w:val="Normal1"/>
              <w:spacing w:line="240" w:lineRule="auto"/>
              <w:jc w:val="center"/>
              <w:rPr>
                <w:rStyle w:val="Sidetall"/>
              </w:rPr>
            </w:pPr>
            <w:r>
              <w:rPr>
                <w:rStyle w:val="Sidetall"/>
              </w:rPr>
              <w:t>-18</w:t>
            </w:r>
          </w:p>
        </w:tc>
        <w:tc>
          <w:tcPr>
            <w:tcW w:w="1082" w:type="dxa"/>
            <w:vAlign w:val="center"/>
          </w:tcPr>
          <w:p w14:paraId="2E56702A" w14:textId="55FA7EBA" w:rsidR="00957152" w:rsidRDefault="00957152" w:rsidP="00DD00D3">
            <w:pPr>
              <w:pStyle w:val="Normal1"/>
              <w:spacing w:line="240" w:lineRule="auto"/>
              <w:jc w:val="center"/>
              <w:rPr>
                <w:rStyle w:val="Sidetall"/>
              </w:rPr>
            </w:pPr>
            <w:r>
              <w:rPr>
                <w:rStyle w:val="Sidetall"/>
              </w:rPr>
              <w:t>-17</w:t>
            </w:r>
          </w:p>
        </w:tc>
        <w:tc>
          <w:tcPr>
            <w:tcW w:w="1082" w:type="dxa"/>
            <w:vAlign w:val="center"/>
          </w:tcPr>
          <w:p w14:paraId="4519CEBA" w14:textId="3A627D85" w:rsidR="00957152" w:rsidRDefault="00957152" w:rsidP="00DD00D3">
            <w:pPr>
              <w:pStyle w:val="Normal1"/>
              <w:spacing w:line="240" w:lineRule="auto"/>
              <w:jc w:val="center"/>
              <w:rPr>
                <w:rStyle w:val="Sidetall"/>
              </w:rPr>
            </w:pPr>
            <w:r>
              <w:rPr>
                <w:rStyle w:val="Sidetall"/>
              </w:rPr>
              <w:t>-16</w:t>
            </w:r>
          </w:p>
        </w:tc>
        <w:tc>
          <w:tcPr>
            <w:tcW w:w="1082" w:type="dxa"/>
            <w:vAlign w:val="center"/>
          </w:tcPr>
          <w:p w14:paraId="0A1C9CC0" w14:textId="5BFEC921" w:rsidR="00957152" w:rsidRDefault="00957152" w:rsidP="00DD00D3">
            <w:pPr>
              <w:pStyle w:val="Normal1"/>
              <w:spacing w:line="240" w:lineRule="auto"/>
              <w:jc w:val="center"/>
              <w:rPr>
                <w:rStyle w:val="Sidetall"/>
              </w:rPr>
            </w:pPr>
            <w:r>
              <w:rPr>
                <w:rStyle w:val="Sidetall"/>
              </w:rPr>
              <w:t>-14.5</w:t>
            </w:r>
          </w:p>
        </w:tc>
      </w:tr>
    </w:tbl>
    <w:p w14:paraId="21691EB6" w14:textId="77777777" w:rsidR="00957152" w:rsidRDefault="00957152" w:rsidP="00CA54DF">
      <w:pPr>
        <w:pStyle w:val="Normal1"/>
        <w:rPr>
          <w:rStyle w:val="Sidetall"/>
        </w:rPr>
      </w:pPr>
    </w:p>
    <w:p w14:paraId="309A3CAF" w14:textId="040D7311" w:rsidR="00957152" w:rsidRDefault="00957152" w:rsidP="00CA54DF">
      <w:pPr>
        <w:pStyle w:val="Normal1"/>
        <w:rPr>
          <w:rStyle w:val="Sidetall"/>
        </w:rPr>
      </w:pPr>
    </w:p>
    <w:p w14:paraId="64172C3A" w14:textId="1028E58B" w:rsidR="00BC12B3" w:rsidRPr="00BC12B3" w:rsidRDefault="00016985" w:rsidP="00CA54DF">
      <w:pPr>
        <w:pStyle w:val="Normal1"/>
        <w:rPr>
          <w:rStyle w:val="Sidetall"/>
          <w:u w:val="single"/>
        </w:rPr>
      </w:pPr>
      <w:r>
        <w:rPr>
          <w:u w:val="single"/>
        </w:rPr>
        <w:t>5.7</w:t>
      </w:r>
      <w:r w:rsidR="00BC12B3" w:rsidRPr="00FA3AAF">
        <w:rPr>
          <w:u w:val="single"/>
        </w:rPr>
        <w:t xml:space="preserve"> </w:t>
      </w:r>
      <w:r w:rsidR="00BC12B3" w:rsidRPr="00FA3AAF">
        <w:rPr>
          <w:rStyle w:val="Sidetall"/>
          <w:u w:val="single"/>
        </w:rPr>
        <w:t>Varying wave length</w:t>
      </w:r>
      <w:r w:rsidR="00BC12B3">
        <w:rPr>
          <w:rStyle w:val="Sidetall"/>
          <w:u w:val="single"/>
        </w:rPr>
        <w:t xml:space="preserve"> (Figure 5 in the manuscript)</w:t>
      </w:r>
    </w:p>
    <w:p w14:paraId="5D177FED" w14:textId="4DB32133" w:rsidR="009F5DCF" w:rsidRDefault="009F5DCF" w:rsidP="00CA54DF">
      <w:pPr>
        <w:pStyle w:val="Normal1"/>
        <w:rPr>
          <w:rStyle w:val="Sidetall"/>
        </w:rPr>
      </w:pPr>
      <w:r>
        <w:rPr>
          <w:rStyle w:val="Sidetall"/>
        </w:rPr>
        <w:t xml:space="preserve">Specific optical rotation as a function of wavelength was determined for </w:t>
      </w:r>
      <w:r w:rsidRPr="00FF1E98">
        <w:rPr>
          <w:rStyle w:val="Sidetall"/>
          <w:sz w:val="22"/>
          <w:szCs w:val="22"/>
        </w:rPr>
        <w:t>D</w:t>
      </w:r>
      <w:r>
        <w:rPr>
          <w:rStyle w:val="Sidetall"/>
        </w:rPr>
        <w:t xml:space="preserve">-(+)-sucrose and </w:t>
      </w:r>
      <w:r w:rsidRPr="00FF1E98">
        <w:rPr>
          <w:rStyle w:val="Sidetall"/>
          <w:sz w:val="22"/>
          <w:szCs w:val="22"/>
        </w:rPr>
        <w:t>D</w:t>
      </w:r>
      <w:r>
        <w:rPr>
          <w:rStyle w:val="Sidetall"/>
        </w:rPr>
        <w:t>-(-)-fructose both at 0.5</w:t>
      </w:r>
      <w:r w:rsidR="00FF1E98">
        <w:rPr>
          <w:rStyle w:val="Sidetall"/>
        </w:rPr>
        <w:t>0</w:t>
      </w:r>
      <w:r>
        <w:rPr>
          <w:rStyle w:val="Sidetall"/>
        </w:rPr>
        <w:t xml:space="preserve"> g/mL</w:t>
      </w:r>
      <w:r w:rsidR="00CB1FA6">
        <w:rPr>
          <w:rStyle w:val="Sidetall"/>
        </w:rPr>
        <w:t xml:space="preserve"> with a 4 cm cuvette</w:t>
      </w:r>
      <w:r>
        <w:rPr>
          <w:rStyle w:val="Sidetall"/>
        </w:rPr>
        <w:t xml:space="preserve">. </w:t>
      </w:r>
      <w:r w:rsidR="00FF1E98">
        <w:rPr>
          <w:rStyle w:val="Sidetall"/>
        </w:rPr>
        <w:t>D</w:t>
      </w:r>
      <w:r w:rsidR="00CB1FA6">
        <w:rPr>
          <w:rStyle w:val="Sidetall"/>
        </w:rPr>
        <w:t>etails for the</w:t>
      </w:r>
      <w:r w:rsidR="00FF1E98">
        <w:rPr>
          <w:rStyle w:val="Sidetall"/>
        </w:rPr>
        <w:t xml:space="preserve"> equipment used are giv</w:t>
      </w:r>
      <w:r w:rsidR="00CB1FA6">
        <w:rPr>
          <w:rStyle w:val="Sidetall"/>
        </w:rPr>
        <w:t>en below.</w:t>
      </w:r>
    </w:p>
    <w:p w14:paraId="6C0D8C99" w14:textId="77777777" w:rsidR="00726D70" w:rsidRDefault="00726D70" w:rsidP="00CA54DF">
      <w:pPr>
        <w:pStyle w:val="Normal1"/>
        <w:rPr>
          <w:rStyle w:val="Sidetall"/>
        </w:rPr>
      </w:pPr>
    </w:p>
    <w:tbl>
      <w:tblPr>
        <w:tblStyle w:val="Tabellrutenett"/>
        <w:tblW w:w="0" w:type="auto"/>
        <w:tblLayout w:type="fixed"/>
        <w:tblLook w:val="04A0" w:firstRow="1" w:lastRow="0" w:firstColumn="1" w:lastColumn="0" w:noHBand="0" w:noVBand="1"/>
      </w:tblPr>
      <w:tblGrid>
        <w:gridCol w:w="988"/>
        <w:gridCol w:w="1842"/>
        <w:gridCol w:w="993"/>
        <w:gridCol w:w="992"/>
        <w:gridCol w:w="1134"/>
        <w:gridCol w:w="1701"/>
        <w:gridCol w:w="2086"/>
      </w:tblGrid>
      <w:tr w:rsidR="005E1A9D" w14:paraId="7EDB39E3" w14:textId="77777777" w:rsidTr="001A0B8F">
        <w:tc>
          <w:tcPr>
            <w:tcW w:w="988" w:type="dxa"/>
            <w:shd w:val="pct5" w:color="auto" w:fill="FFFFFF" w:themeFill="background1"/>
            <w:vAlign w:val="center"/>
          </w:tcPr>
          <w:p w14:paraId="5C770598" w14:textId="77777777" w:rsidR="005E1A9D" w:rsidRPr="00BA23CA" w:rsidRDefault="005E1A9D" w:rsidP="0069550E">
            <w:pPr>
              <w:pStyle w:val="Normal1"/>
              <w:spacing w:line="276" w:lineRule="auto"/>
              <w:rPr>
                <w:rStyle w:val="Sidetall"/>
              </w:rPr>
            </w:pPr>
            <w:r w:rsidRPr="00BA23CA">
              <w:rPr>
                <w:rStyle w:val="Sidetall"/>
              </w:rPr>
              <w:t>λ (nm)</w:t>
            </w:r>
          </w:p>
        </w:tc>
        <w:tc>
          <w:tcPr>
            <w:tcW w:w="1842" w:type="dxa"/>
            <w:shd w:val="pct5" w:color="auto" w:fill="FFFFFF" w:themeFill="background1"/>
            <w:vAlign w:val="center"/>
          </w:tcPr>
          <w:p w14:paraId="5D1E78CD" w14:textId="77777777" w:rsidR="005E1A9D" w:rsidRPr="00BA23CA" w:rsidRDefault="005E1A9D" w:rsidP="0069550E">
            <w:pPr>
              <w:pStyle w:val="Normal1"/>
              <w:spacing w:line="276" w:lineRule="auto"/>
              <w:rPr>
                <w:rStyle w:val="Sidetall"/>
              </w:rPr>
            </w:pPr>
            <w:r w:rsidRPr="00BA23CA">
              <w:rPr>
                <w:rStyle w:val="Sidetall"/>
              </w:rPr>
              <w:t>Source ID</w:t>
            </w:r>
          </w:p>
        </w:tc>
        <w:tc>
          <w:tcPr>
            <w:tcW w:w="993" w:type="dxa"/>
            <w:shd w:val="pct5" w:color="auto" w:fill="FFFFFF" w:themeFill="background1"/>
            <w:vAlign w:val="center"/>
          </w:tcPr>
          <w:p w14:paraId="750D2F7B" w14:textId="77777777" w:rsidR="005E1A9D" w:rsidRPr="00BA23CA" w:rsidRDefault="005E1A9D" w:rsidP="0069550E">
            <w:pPr>
              <w:pStyle w:val="Normal1"/>
              <w:spacing w:line="276" w:lineRule="auto"/>
              <w:rPr>
                <w:rStyle w:val="Sidetall"/>
              </w:rPr>
            </w:pPr>
            <w:r w:rsidRPr="00BA23CA">
              <w:rPr>
                <w:rStyle w:val="Sidetall"/>
              </w:rPr>
              <w:t>Color</w:t>
            </w:r>
          </w:p>
        </w:tc>
        <w:tc>
          <w:tcPr>
            <w:tcW w:w="992" w:type="dxa"/>
            <w:shd w:val="pct5" w:color="auto" w:fill="FFFFFF" w:themeFill="background1"/>
            <w:vAlign w:val="center"/>
          </w:tcPr>
          <w:p w14:paraId="15E367D0" w14:textId="77777777" w:rsidR="005E1A9D" w:rsidRPr="00BA23CA" w:rsidRDefault="005E1A9D" w:rsidP="00DD00D3">
            <w:pPr>
              <w:pStyle w:val="Normal1"/>
              <w:spacing w:line="276" w:lineRule="auto"/>
              <w:jc w:val="center"/>
              <w:rPr>
                <w:rStyle w:val="Sidetall"/>
              </w:rPr>
            </w:pPr>
            <w:r w:rsidRPr="00BA23CA">
              <w:rPr>
                <w:rStyle w:val="Sidetall"/>
              </w:rPr>
              <w:t>Voltage (V)</w:t>
            </w:r>
          </w:p>
        </w:tc>
        <w:tc>
          <w:tcPr>
            <w:tcW w:w="1134" w:type="dxa"/>
            <w:shd w:val="pct5" w:color="auto" w:fill="FFFFFF" w:themeFill="background1"/>
            <w:vAlign w:val="center"/>
          </w:tcPr>
          <w:p w14:paraId="50126037" w14:textId="77777777" w:rsidR="005E1A9D" w:rsidRPr="00BA23CA" w:rsidRDefault="005E1A9D" w:rsidP="00DD00D3">
            <w:pPr>
              <w:pStyle w:val="Normal1"/>
              <w:spacing w:line="276" w:lineRule="auto"/>
              <w:jc w:val="center"/>
              <w:rPr>
                <w:rStyle w:val="Sidetall"/>
              </w:rPr>
            </w:pPr>
            <w:r w:rsidRPr="00BA23CA">
              <w:rPr>
                <w:rStyle w:val="Sidetall"/>
              </w:rPr>
              <w:t>Resistor (Ω)</w:t>
            </w:r>
          </w:p>
        </w:tc>
        <w:tc>
          <w:tcPr>
            <w:tcW w:w="1701" w:type="dxa"/>
            <w:shd w:val="pct5" w:color="auto" w:fill="FFFFFF" w:themeFill="background1"/>
            <w:vAlign w:val="center"/>
          </w:tcPr>
          <w:p w14:paraId="6C020D06" w14:textId="77777777" w:rsidR="005E1A9D" w:rsidRPr="00BA23CA" w:rsidRDefault="005E1A9D" w:rsidP="0069550E">
            <w:pPr>
              <w:pStyle w:val="Normal1"/>
              <w:spacing w:line="276" w:lineRule="auto"/>
              <w:rPr>
                <w:rStyle w:val="Sidetall"/>
              </w:rPr>
            </w:pPr>
            <w:r w:rsidRPr="00BA23CA">
              <w:rPr>
                <w:rStyle w:val="Sidetall"/>
              </w:rPr>
              <w:t>Detector</w:t>
            </w:r>
          </w:p>
        </w:tc>
        <w:tc>
          <w:tcPr>
            <w:tcW w:w="2086" w:type="dxa"/>
            <w:shd w:val="pct5" w:color="auto" w:fill="FFFFFF" w:themeFill="background1"/>
            <w:vAlign w:val="center"/>
          </w:tcPr>
          <w:p w14:paraId="25BA805D" w14:textId="77777777" w:rsidR="005E1A9D" w:rsidRPr="00BA23CA" w:rsidRDefault="005E1A9D" w:rsidP="0069550E">
            <w:pPr>
              <w:pStyle w:val="Normal1"/>
              <w:spacing w:line="276" w:lineRule="auto"/>
              <w:rPr>
                <w:rStyle w:val="Sidetall"/>
              </w:rPr>
            </w:pPr>
            <w:r w:rsidRPr="00BA23CA">
              <w:rPr>
                <w:rStyle w:val="Sidetall"/>
              </w:rPr>
              <w:t>Detector ID</w:t>
            </w:r>
          </w:p>
        </w:tc>
      </w:tr>
      <w:tr w:rsidR="005E1A9D" w14:paraId="47CB67B5" w14:textId="77777777" w:rsidTr="0069550E">
        <w:trPr>
          <w:trHeight w:val="454"/>
        </w:trPr>
        <w:tc>
          <w:tcPr>
            <w:tcW w:w="988" w:type="dxa"/>
            <w:vAlign w:val="center"/>
          </w:tcPr>
          <w:p w14:paraId="3B48ABF5" w14:textId="77777777" w:rsidR="005E1A9D" w:rsidRPr="00BA23CA" w:rsidRDefault="005E1A9D" w:rsidP="0069550E">
            <w:pPr>
              <w:pStyle w:val="Normal1"/>
              <w:spacing w:line="276" w:lineRule="auto"/>
              <w:rPr>
                <w:rStyle w:val="Sidetall"/>
              </w:rPr>
            </w:pPr>
            <w:r w:rsidRPr="00BA23CA">
              <w:rPr>
                <w:rStyle w:val="Sidetall"/>
              </w:rPr>
              <w:t>405</w:t>
            </w:r>
          </w:p>
        </w:tc>
        <w:tc>
          <w:tcPr>
            <w:tcW w:w="1842" w:type="dxa"/>
            <w:vAlign w:val="center"/>
          </w:tcPr>
          <w:p w14:paraId="6DF99E75" w14:textId="77777777" w:rsidR="005E1A9D" w:rsidRPr="00BA23CA" w:rsidRDefault="005E1A9D" w:rsidP="0069550E">
            <w:pPr>
              <w:jc w:val="both"/>
              <w:rPr>
                <w:rStyle w:val="Sidetall"/>
                <w:rFonts w:cs="Calibri"/>
                <w:color w:val="000000"/>
              </w:rPr>
            </w:pPr>
            <w:r w:rsidRPr="00BA23CA">
              <w:rPr>
                <w:rFonts w:cs="Calibri"/>
                <w:color w:val="000000"/>
              </w:rPr>
              <w:t>UV-5TZ-405-15</w:t>
            </w:r>
          </w:p>
        </w:tc>
        <w:tc>
          <w:tcPr>
            <w:tcW w:w="993" w:type="dxa"/>
            <w:vAlign w:val="center"/>
          </w:tcPr>
          <w:p w14:paraId="1C40E126" w14:textId="77777777" w:rsidR="005E1A9D" w:rsidRPr="00BA23CA" w:rsidRDefault="005E1A9D" w:rsidP="0069550E">
            <w:pPr>
              <w:pStyle w:val="Normal1"/>
              <w:spacing w:line="276" w:lineRule="auto"/>
              <w:rPr>
                <w:rStyle w:val="Sidetall"/>
              </w:rPr>
            </w:pPr>
          </w:p>
        </w:tc>
        <w:tc>
          <w:tcPr>
            <w:tcW w:w="992" w:type="dxa"/>
            <w:vAlign w:val="center"/>
          </w:tcPr>
          <w:p w14:paraId="000A1EFD" w14:textId="77777777" w:rsidR="005E1A9D" w:rsidRPr="00BA23CA" w:rsidRDefault="005E1A9D" w:rsidP="00DD00D3">
            <w:pPr>
              <w:pStyle w:val="Normal1"/>
              <w:tabs>
                <w:tab w:val="decimal" w:pos="313"/>
              </w:tabs>
              <w:spacing w:line="276" w:lineRule="auto"/>
              <w:rPr>
                <w:rStyle w:val="Sidetall"/>
              </w:rPr>
            </w:pPr>
            <w:r>
              <w:rPr>
                <w:rStyle w:val="Sidetall"/>
              </w:rPr>
              <w:t>4.</w:t>
            </w:r>
            <w:r w:rsidRPr="00BA23CA">
              <w:rPr>
                <w:rStyle w:val="Sidetall"/>
              </w:rPr>
              <w:t>5</w:t>
            </w:r>
          </w:p>
        </w:tc>
        <w:tc>
          <w:tcPr>
            <w:tcW w:w="1134" w:type="dxa"/>
            <w:vAlign w:val="center"/>
          </w:tcPr>
          <w:p w14:paraId="1F537B85"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60B66C37" w14:textId="77777777" w:rsidR="005E1A9D" w:rsidRPr="00BA23CA" w:rsidRDefault="005E1A9D" w:rsidP="0069550E">
            <w:pPr>
              <w:pStyle w:val="Normal1"/>
              <w:spacing w:line="276" w:lineRule="auto"/>
              <w:rPr>
                <w:rStyle w:val="Sidetall"/>
              </w:rPr>
            </w:pPr>
            <w:r w:rsidRPr="00BA23CA">
              <w:rPr>
                <w:rStyle w:val="Sidetall"/>
              </w:rPr>
              <w:t>480 nm - blue</w:t>
            </w:r>
          </w:p>
        </w:tc>
        <w:tc>
          <w:tcPr>
            <w:tcW w:w="2086" w:type="dxa"/>
            <w:vAlign w:val="center"/>
          </w:tcPr>
          <w:p w14:paraId="51626BB9" w14:textId="77777777" w:rsidR="005E1A9D" w:rsidRPr="00BA23CA" w:rsidRDefault="005E1A9D" w:rsidP="0069550E">
            <w:pPr>
              <w:jc w:val="both"/>
              <w:rPr>
                <w:rStyle w:val="Sidetall"/>
                <w:rFonts w:cs="Calibri"/>
                <w:color w:val="000000"/>
              </w:rPr>
            </w:pPr>
            <w:r w:rsidRPr="00BA23CA">
              <w:rPr>
                <w:rFonts w:cs="Calibri"/>
                <w:color w:val="000000"/>
              </w:rPr>
              <w:t>LC503FBL1-15P-A3-00001</w:t>
            </w:r>
          </w:p>
        </w:tc>
      </w:tr>
      <w:tr w:rsidR="005E1A9D" w14:paraId="26E277F7" w14:textId="77777777" w:rsidTr="0069550E">
        <w:trPr>
          <w:trHeight w:val="454"/>
        </w:trPr>
        <w:tc>
          <w:tcPr>
            <w:tcW w:w="988" w:type="dxa"/>
            <w:vAlign w:val="center"/>
          </w:tcPr>
          <w:p w14:paraId="615659E0" w14:textId="77777777" w:rsidR="005E1A9D" w:rsidRPr="00BA23CA" w:rsidRDefault="005E1A9D" w:rsidP="0069550E">
            <w:pPr>
              <w:pStyle w:val="Normal1"/>
              <w:spacing w:line="276" w:lineRule="auto"/>
              <w:rPr>
                <w:rStyle w:val="Sidetall"/>
              </w:rPr>
            </w:pPr>
            <w:r w:rsidRPr="00BA23CA">
              <w:rPr>
                <w:rStyle w:val="Sidetall"/>
              </w:rPr>
              <w:t>428</w:t>
            </w:r>
          </w:p>
        </w:tc>
        <w:tc>
          <w:tcPr>
            <w:tcW w:w="1842" w:type="dxa"/>
            <w:vAlign w:val="center"/>
          </w:tcPr>
          <w:p w14:paraId="48C2DF62" w14:textId="77777777" w:rsidR="005E1A9D" w:rsidRPr="00BA23CA" w:rsidRDefault="005E1A9D" w:rsidP="0069550E">
            <w:pPr>
              <w:jc w:val="both"/>
              <w:rPr>
                <w:rStyle w:val="Sidetall"/>
                <w:rFonts w:cs="Calibri"/>
                <w:color w:val="000000"/>
              </w:rPr>
            </w:pPr>
            <w:r w:rsidRPr="00BA23CA">
              <w:rPr>
                <w:rFonts w:cs="Calibri"/>
                <w:color w:val="000000"/>
              </w:rPr>
              <w:t>383UBC/C430</w:t>
            </w:r>
          </w:p>
        </w:tc>
        <w:tc>
          <w:tcPr>
            <w:tcW w:w="993" w:type="dxa"/>
            <w:vAlign w:val="center"/>
          </w:tcPr>
          <w:p w14:paraId="770099DA" w14:textId="77777777" w:rsidR="005E1A9D" w:rsidRPr="00BA23CA" w:rsidRDefault="005E1A9D" w:rsidP="0069550E">
            <w:pPr>
              <w:pStyle w:val="Normal1"/>
              <w:spacing w:line="276" w:lineRule="auto"/>
              <w:rPr>
                <w:rStyle w:val="Sidetall"/>
              </w:rPr>
            </w:pPr>
            <w:r w:rsidRPr="00BA23CA">
              <w:rPr>
                <w:rStyle w:val="Sidetall"/>
              </w:rPr>
              <w:t>Blue</w:t>
            </w:r>
          </w:p>
        </w:tc>
        <w:tc>
          <w:tcPr>
            <w:tcW w:w="992" w:type="dxa"/>
            <w:vAlign w:val="center"/>
          </w:tcPr>
          <w:p w14:paraId="6D1B2592" w14:textId="77777777" w:rsidR="005E1A9D" w:rsidRPr="00BA23CA" w:rsidRDefault="005E1A9D" w:rsidP="00DD00D3">
            <w:pPr>
              <w:pStyle w:val="Normal1"/>
              <w:tabs>
                <w:tab w:val="decimal" w:pos="313"/>
              </w:tabs>
              <w:spacing w:line="276" w:lineRule="auto"/>
              <w:rPr>
                <w:rStyle w:val="Sidetall"/>
              </w:rPr>
            </w:pPr>
            <w:r>
              <w:rPr>
                <w:rStyle w:val="Sidetall"/>
              </w:rPr>
              <w:t>4.</w:t>
            </w:r>
            <w:r w:rsidRPr="00BA23CA">
              <w:rPr>
                <w:rStyle w:val="Sidetall"/>
              </w:rPr>
              <w:t>5</w:t>
            </w:r>
          </w:p>
        </w:tc>
        <w:tc>
          <w:tcPr>
            <w:tcW w:w="1134" w:type="dxa"/>
            <w:vAlign w:val="center"/>
          </w:tcPr>
          <w:p w14:paraId="457D491A"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726A360C" w14:textId="77777777" w:rsidR="005E1A9D" w:rsidRPr="00BA23CA" w:rsidRDefault="005E1A9D" w:rsidP="0069550E">
            <w:pPr>
              <w:pStyle w:val="Normal1"/>
              <w:spacing w:line="276" w:lineRule="auto"/>
              <w:rPr>
                <w:rStyle w:val="Sidetall"/>
              </w:rPr>
            </w:pPr>
            <w:r w:rsidRPr="00BA23CA">
              <w:rPr>
                <w:rStyle w:val="Sidetall"/>
              </w:rPr>
              <w:t xml:space="preserve">480 nm </w:t>
            </w:r>
            <w:r>
              <w:rPr>
                <w:rStyle w:val="Sidetall"/>
              </w:rPr>
              <w:t>–</w:t>
            </w:r>
            <w:r w:rsidRPr="00BA23CA">
              <w:rPr>
                <w:rStyle w:val="Sidetall"/>
              </w:rPr>
              <w:t xml:space="preserve"> blue</w:t>
            </w:r>
          </w:p>
        </w:tc>
        <w:tc>
          <w:tcPr>
            <w:tcW w:w="2086" w:type="dxa"/>
            <w:vAlign w:val="center"/>
          </w:tcPr>
          <w:p w14:paraId="6FA84EC3" w14:textId="77777777" w:rsidR="005E1A9D" w:rsidRPr="00BA23CA" w:rsidRDefault="005E1A9D" w:rsidP="0069550E">
            <w:pPr>
              <w:pStyle w:val="Normal1"/>
              <w:spacing w:line="276" w:lineRule="auto"/>
              <w:rPr>
                <w:rStyle w:val="Sidetall"/>
              </w:rPr>
            </w:pPr>
            <w:r w:rsidRPr="00BA23CA">
              <w:rPr>
                <w:rFonts w:cs="Calibri"/>
              </w:rPr>
              <w:t>LC503FBL1-15P-A3-00001</w:t>
            </w:r>
          </w:p>
        </w:tc>
      </w:tr>
      <w:tr w:rsidR="005E1A9D" w14:paraId="049C9F6E" w14:textId="77777777" w:rsidTr="0069550E">
        <w:trPr>
          <w:trHeight w:val="454"/>
        </w:trPr>
        <w:tc>
          <w:tcPr>
            <w:tcW w:w="988" w:type="dxa"/>
            <w:vAlign w:val="center"/>
          </w:tcPr>
          <w:p w14:paraId="59211293" w14:textId="77777777" w:rsidR="005E1A9D" w:rsidRPr="00BA23CA" w:rsidRDefault="005E1A9D" w:rsidP="0069550E">
            <w:pPr>
              <w:pStyle w:val="Normal1"/>
              <w:spacing w:line="276" w:lineRule="auto"/>
              <w:rPr>
                <w:rStyle w:val="Sidetall"/>
              </w:rPr>
            </w:pPr>
            <w:r w:rsidRPr="00BA23CA">
              <w:rPr>
                <w:rStyle w:val="Sidetall"/>
              </w:rPr>
              <w:t>470</w:t>
            </w:r>
          </w:p>
        </w:tc>
        <w:tc>
          <w:tcPr>
            <w:tcW w:w="1842" w:type="dxa"/>
            <w:vAlign w:val="center"/>
          </w:tcPr>
          <w:p w14:paraId="64D2750E" w14:textId="77777777" w:rsidR="005E1A9D" w:rsidRPr="00BA23CA" w:rsidRDefault="005E1A9D" w:rsidP="0069550E">
            <w:pPr>
              <w:jc w:val="both"/>
              <w:rPr>
                <w:rStyle w:val="Sidetall"/>
                <w:rFonts w:cs="Calibri"/>
                <w:color w:val="000000"/>
              </w:rPr>
            </w:pPr>
            <w:r w:rsidRPr="00BA23CA">
              <w:rPr>
                <w:rFonts w:cs="Calibri"/>
                <w:color w:val="000000"/>
              </w:rPr>
              <w:t>L5-B5SC</w:t>
            </w:r>
          </w:p>
        </w:tc>
        <w:tc>
          <w:tcPr>
            <w:tcW w:w="993" w:type="dxa"/>
            <w:vAlign w:val="center"/>
          </w:tcPr>
          <w:p w14:paraId="78E18A40" w14:textId="77777777" w:rsidR="005E1A9D" w:rsidRPr="00BA23CA" w:rsidRDefault="005E1A9D" w:rsidP="0069550E">
            <w:pPr>
              <w:pStyle w:val="Normal1"/>
              <w:spacing w:line="276" w:lineRule="auto"/>
              <w:rPr>
                <w:rStyle w:val="Sidetall"/>
              </w:rPr>
            </w:pPr>
            <w:r w:rsidRPr="00BA23CA">
              <w:rPr>
                <w:rStyle w:val="Sidetall"/>
              </w:rPr>
              <w:t>Blue</w:t>
            </w:r>
          </w:p>
        </w:tc>
        <w:tc>
          <w:tcPr>
            <w:tcW w:w="992" w:type="dxa"/>
            <w:vAlign w:val="center"/>
          </w:tcPr>
          <w:p w14:paraId="7F81B63A" w14:textId="77777777" w:rsidR="005E1A9D" w:rsidRPr="00BA23CA" w:rsidRDefault="005E1A9D" w:rsidP="00DD00D3">
            <w:pPr>
              <w:pStyle w:val="Normal1"/>
              <w:tabs>
                <w:tab w:val="decimal" w:pos="313"/>
              </w:tabs>
              <w:spacing w:line="276" w:lineRule="auto"/>
              <w:rPr>
                <w:rStyle w:val="Sidetall"/>
              </w:rPr>
            </w:pPr>
            <w:r>
              <w:rPr>
                <w:rStyle w:val="Sidetall"/>
              </w:rPr>
              <w:t>4.</w:t>
            </w:r>
            <w:r w:rsidRPr="00BA23CA">
              <w:rPr>
                <w:rStyle w:val="Sidetall"/>
              </w:rPr>
              <w:t>5</w:t>
            </w:r>
          </w:p>
        </w:tc>
        <w:tc>
          <w:tcPr>
            <w:tcW w:w="1134" w:type="dxa"/>
            <w:vAlign w:val="center"/>
          </w:tcPr>
          <w:p w14:paraId="2E38CE60"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545203BA" w14:textId="77777777" w:rsidR="005E1A9D" w:rsidRPr="00BA23CA" w:rsidRDefault="005E1A9D" w:rsidP="0069550E">
            <w:pPr>
              <w:pStyle w:val="Normal1"/>
              <w:spacing w:line="276" w:lineRule="auto"/>
              <w:rPr>
                <w:rStyle w:val="Sidetall"/>
              </w:rPr>
            </w:pPr>
            <w:r w:rsidRPr="00BA23CA">
              <w:rPr>
                <w:rStyle w:val="Sidetall"/>
              </w:rPr>
              <w:t>480 nm - blue</w:t>
            </w:r>
          </w:p>
        </w:tc>
        <w:tc>
          <w:tcPr>
            <w:tcW w:w="2086" w:type="dxa"/>
            <w:vAlign w:val="center"/>
          </w:tcPr>
          <w:p w14:paraId="6965E204" w14:textId="77777777" w:rsidR="005E1A9D" w:rsidRPr="00BA23CA" w:rsidRDefault="005E1A9D" w:rsidP="0069550E">
            <w:pPr>
              <w:pStyle w:val="Normal1"/>
              <w:spacing w:line="276" w:lineRule="auto"/>
              <w:rPr>
                <w:rStyle w:val="Sidetall"/>
              </w:rPr>
            </w:pPr>
            <w:r w:rsidRPr="00BA23CA">
              <w:rPr>
                <w:rFonts w:cs="Calibri"/>
              </w:rPr>
              <w:t>LC503FBL1-15P-A3-00001</w:t>
            </w:r>
          </w:p>
        </w:tc>
      </w:tr>
      <w:tr w:rsidR="005E1A9D" w14:paraId="05B4255A" w14:textId="77777777" w:rsidTr="0069550E">
        <w:trPr>
          <w:trHeight w:val="454"/>
        </w:trPr>
        <w:tc>
          <w:tcPr>
            <w:tcW w:w="988" w:type="dxa"/>
            <w:vAlign w:val="center"/>
          </w:tcPr>
          <w:p w14:paraId="079CE8A0" w14:textId="77777777" w:rsidR="005E1A9D" w:rsidRPr="00BA23CA" w:rsidRDefault="005E1A9D" w:rsidP="0069550E">
            <w:pPr>
              <w:pStyle w:val="Normal1"/>
              <w:spacing w:line="276" w:lineRule="auto"/>
              <w:rPr>
                <w:rStyle w:val="Sidetall"/>
              </w:rPr>
            </w:pPr>
            <w:r w:rsidRPr="00BA23CA">
              <w:rPr>
                <w:rStyle w:val="Sidetall"/>
              </w:rPr>
              <w:t>500</w:t>
            </w:r>
          </w:p>
        </w:tc>
        <w:tc>
          <w:tcPr>
            <w:tcW w:w="1842" w:type="dxa"/>
            <w:vAlign w:val="center"/>
          </w:tcPr>
          <w:p w14:paraId="2994F54D" w14:textId="77777777" w:rsidR="005E1A9D" w:rsidRPr="00BA23CA" w:rsidRDefault="005E1A9D" w:rsidP="0069550E">
            <w:pPr>
              <w:jc w:val="both"/>
              <w:rPr>
                <w:rStyle w:val="Sidetall"/>
                <w:rFonts w:cs="Calibri"/>
                <w:color w:val="000000"/>
              </w:rPr>
            </w:pPr>
            <w:r w:rsidRPr="00BA23CA">
              <w:rPr>
                <w:rFonts w:cs="Calibri"/>
                <w:color w:val="000000"/>
              </w:rPr>
              <w:t>L5BG1N</w:t>
            </w:r>
          </w:p>
        </w:tc>
        <w:tc>
          <w:tcPr>
            <w:tcW w:w="993" w:type="dxa"/>
            <w:vAlign w:val="center"/>
          </w:tcPr>
          <w:p w14:paraId="52936722" w14:textId="77777777" w:rsidR="005E1A9D" w:rsidRDefault="005E1A9D" w:rsidP="0069550E">
            <w:pPr>
              <w:pStyle w:val="Normal1"/>
              <w:spacing w:line="276" w:lineRule="auto"/>
              <w:rPr>
                <w:rStyle w:val="Sidetall"/>
              </w:rPr>
            </w:pPr>
            <w:r w:rsidRPr="00BA23CA">
              <w:rPr>
                <w:rStyle w:val="Sidetall"/>
              </w:rPr>
              <w:t>Blue/</w:t>
            </w:r>
          </w:p>
          <w:p w14:paraId="7BE86D39" w14:textId="77777777" w:rsidR="005E1A9D" w:rsidRPr="00BA23CA" w:rsidRDefault="005E1A9D" w:rsidP="0069550E">
            <w:pPr>
              <w:pStyle w:val="Normal1"/>
              <w:spacing w:line="276" w:lineRule="auto"/>
              <w:rPr>
                <w:rStyle w:val="Sidetall"/>
              </w:rPr>
            </w:pPr>
            <w:r w:rsidRPr="00BA23CA">
              <w:rPr>
                <w:rStyle w:val="Sidetall"/>
              </w:rPr>
              <w:t>green</w:t>
            </w:r>
          </w:p>
        </w:tc>
        <w:tc>
          <w:tcPr>
            <w:tcW w:w="992" w:type="dxa"/>
            <w:vAlign w:val="center"/>
          </w:tcPr>
          <w:p w14:paraId="1EB316CD" w14:textId="77777777" w:rsidR="005E1A9D" w:rsidRPr="00BA23CA" w:rsidRDefault="005E1A9D" w:rsidP="00DD00D3">
            <w:pPr>
              <w:pStyle w:val="Normal1"/>
              <w:tabs>
                <w:tab w:val="decimal" w:pos="313"/>
              </w:tabs>
              <w:spacing w:line="276" w:lineRule="auto"/>
              <w:rPr>
                <w:rStyle w:val="Sidetall"/>
              </w:rPr>
            </w:pPr>
            <w:r>
              <w:rPr>
                <w:rStyle w:val="Sidetall"/>
              </w:rPr>
              <w:t>4.</w:t>
            </w:r>
            <w:r w:rsidRPr="00BA23CA">
              <w:rPr>
                <w:rStyle w:val="Sidetall"/>
              </w:rPr>
              <w:t>5</w:t>
            </w:r>
          </w:p>
        </w:tc>
        <w:tc>
          <w:tcPr>
            <w:tcW w:w="1134" w:type="dxa"/>
            <w:vAlign w:val="center"/>
          </w:tcPr>
          <w:p w14:paraId="577E69F3"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27B360F3" w14:textId="77777777" w:rsidR="005E1A9D" w:rsidRPr="00BA23CA" w:rsidRDefault="005E1A9D" w:rsidP="0069550E">
            <w:pPr>
              <w:pStyle w:val="Normal1"/>
              <w:spacing w:line="276" w:lineRule="auto"/>
              <w:rPr>
                <w:rStyle w:val="Sidetall"/>
              </w:rPr>
            </w:pPr>
            <w:r w:rsidRPr="00BA23CA">
              <w:rPr>
                <w:rStyle w:val="Sidetall"/>
              </w:rPr>
              <w:t>660 nm - red</w:t>
            </w:r>
          </w:p>
        </w:tc>
        <w:tc>
          <w:tcPr>
            <w:tcW w:w="2086" w:type="dxa"/>
            <w:vAlign w:val="center"/>
          </w:tcPr>
          <w:p w14:paraId="279B23AB" w14:textId="77777777" w:rsidR="005E1A9D" w:rsidRPr="00BA23CA" w:rsidRDefault="005E1A9D" w:rsidP="0069550E">
            <w:pPr>
              <w:pStyle w:val="Normal1"/>
              <w:spacing w:line="276" w:lineRule="auto"/>
              <w:rPr>
                <w:rStyle w:val="Sidetall"/>
              </w:rPr>
            </w:pPr>
            <w:r w:rsidRPr="00BA23CA">
              <w:rPr>
                <w:rFonts w:cs="Calibri"/>
              </w:rPr>
              <w:t>333-HRC</w:t>
            </w:r>
          </w:p>
        </w:tc>
      </w:tr>
      <w:tr w:rsidR="005E1A9D" w14:paraId="1C06EC2E" w14:textId="77777777" w:rsidTr="0069550E">
        <w:trPr>
          <w:trHeight w:val="454"/>
        </w:trPr>
        <w:tc>
          <w:tcPr>
            <w:tcW w:w="988" w:type="dxa"/>
            <w:vAlign w:val="center"/>
          </w:tcPr>
          <w:p w14:paraId="6B099315" w14:textId="77777777" w:rsidR="005E1A9D" w:rsidRPr="00BA23CA" w:rsidRDefault="005E1A9D" w:rsidP="0069550E">
            <w:pPr>
              <w:pStyle w:val="Normal1"/>
              <w:spacing w:line="276" w:lineRule="auto"/>
              <w:rPr>
                <w:rStyle w:val="Sidetall"/>
              </w:rPr>
            </w:pPr>
            <w:r w:rsidRPr="00BA23CA">
              <w:rPr>
                <w:rStyle w:val="Sidetall"/>
              </w:rPr>
              <w:t>525</w:t>
            </w:r>
          </w:p>
        </w:tc>
        <w:tc>
          <w:tcPr>
            <w:tcW w:w="1842" w:type="dxa"/>
            <w:vAlign w:val="center"/>
          </w:tcPr>
          <w:p w14:paraId="695C7EF8" w14:textId="77777777" w:rsidR="005E1A9D" w:rsidRPr="00BA23CA" w:rsidRDefault="005E1A9D" w:rsidP="0069550E">
            <w:pPr>
              <w:jc w:val="both"/>
              <w:rPr>
                <w:rStyle w:val="Sidetall"/>
                <w:rFonts w:cs="Calibri"/>
                <w:color w:val="000000"/>
              </w:rPr>
            </w:pPr>
            <w:r w:rsidRPr="00BA23CA">
              <w:rPr>
                <w:rFonts w:cs="Calibri"/>
                <w:color w:val="000000"/>
              </w:rPr>
              <w:t>L5-G81N</w:t>
            </w:r>
          </w:p>
        </w:tc>
        <w:tc>
          <w:tcPr>
            <w:tcW w:w="993" w:type="dxa"/>
            <w:vAlign w:val="center"/>
          </w:tcPr>
          <w:p w14:paraId="1C7FD121" w14:textId="77777777" w:rsidR="005E1A9D" w:rsidRPr="00BA23CA" w:rsidRDefault="005E1A9D" w:rsidP="0069550E">
            <w:pPr>
              <w:pStyle w:val="Normal1"/>
              <w:spacing w:line="276" w:lineRule="auto"/>
              <w:rPr>
                <w:rStyle w:val="Sidetall"/>
              </w:rPr>
            </w:pPr>
            <w:r w:rsidRPr="00BA23CA">
              <w:rPr>
                <w:rStyle w:val="Sidetall"/>
              </w:rPr>
              <w:t>Green</w:t>
            </w:r>
          </w:p>
        </w:tc>
        <w:tc>
          <w:tcPr>
            <w:tcW w:w="992" w:type="dxa"/>
            <w:vAlign w:val="center"/>
          </w:tcPr>
          <w:p w14:paraId="6E869B14" w14:textId="77777777" w:rsidR="005E1A9D" w:rsidRPr="00BA23CA" w:rsidRDefault="005E1A9D" w:rsidP="00DD00D3">
            <w:pPr>
              <w:pStyle w:val="Normal1"/>
              <w:tabs>
                <w:tab w:val="decimal" w:pos="313"/>
              </w:tabs>
              <w:spacing w:line="276" w:lineRule="auto"/>
              <w:rPr>
                <w:rStyle w:val="Sidetall"/>
              </w:rPr>
            </w:pPr>
            <w:r>
              <w:rPr>
                <w:rStyle w:val="Sidetall"/>
              </w:rPr>
              <w:t>4.</w:t>
            </w:r>
            <w:r w:rsidRPr="00BA23CA">
              <w:rPr>
                <w:rStyle w:val="Sidetall"/>
              </w:rPr>
              <w:t>5</w:t>
            </w:r>
          </w:p>
        </w:tc>
        <w:tc>
          <w:tcPr>
            <w:tcW w:w="1134" w:type="dxa"/>
            <w:vAlign w:val="center"/>
          </w:tcPr>
          <w:p w14:paraId="3CF84208"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1B09F8D0" w14:textId="77777777" w:rsidR="005E1A9D" w:rsidRPr="00BA23CA" w:rsidRDefault="005E1A9D" w:rsidP="0069550E">
            <w:pPr>
              <w:pStyle w:val="Normal1"/>
              <w:spacing w:line="276" w:lineRule="auto"/>
              <w:rPr>
                <w:rStyle w:val="Sidetall"/>
              </w:rPr>
            </w:pPr>
            <w:r w:rsidRPr="00BA23CA">
              <w:rPr>
                <w:rStyle w:val="Sidetall"/>
              </w:rPr>
              <w:t xml:space="preserve">660 nm </w:t>
            </w:r>
            <w:r>
              <w:rPr>
                <w:rStyle w:val="Sidetall"/>
              </w:rPr>
              <w:t>–</w:t>
            </w:r>
            <w:r w:rsidRPr="00BA23CA">
              <w:rPr>
                <w:rStyle w:val="Sidetall"/>
              </w:rPr>
              <w:t xml:space="preserve"> red</w:t>
            </w:r>
          </w:p>
        </w:tc>
        <w:tc>
          <w:tcPr>
            <w:tcW w:w="2086" w:type="dxa"/>
            <w:vAlign w:val="center"/>
          </w:tcPr>
          <w:p w14:paraId="689AF71C" w14:textId="77777777" w:rsidR="005E1A9D" w:rsidRPr="00BA23CA" w:rsidRDefault="005E1A9D" w:rsidP="0069550E">
            <w:pPr>
              <w:pStyle w:val="Normal1"/>
              <w:spacing w:line="276" w:lineRule="auto"/>
              <w:rPr>
                <w:rStyle w:val="Sidetall"/>
              </w:rPr>
            </w:pPr>
            <w:r w:rsidRPr="00BA23CA">
              <w:rPr>
                <w:rFonts w:cs="Calibri"/>
              </w:rPr>
              <w:t>333-HRC</w:t>
            </w:r>
          </w:p>
        </w:tc>
      </w:tr>
      <w:tr w:rsidR="005E1A9D" w14:paraId="0740B10A" w14:textId="77777777" w:rsidTr="0069550E">
        <w:trPr>
          <w:trHeight w:val="454"/>
        </w:trPr>
        <w:tc>
          <w:tcPr>
            <w:tcW w:w="988" w:type="dxa"/>
            <w:vAlign w:val="center"/>
          </w:tcPr>
          <w:p w14:paraId="509F4F9E" w14:textId="77777777" w:rsidR="005E1A9D" w:rsidRPr="00BA23CA" w:rsidRDefault="005E1A9D" w:rsidP="0069550E">
            <w:pPr>
              <w:pStyle w:val="Normal1"/>
              <w:spacing w:line="276" w:lineRule="auto"/>
              <w:rPr>
                <w:rStyle w:val="Sidetall"/>
              </w:rPr>
            </w:pPr>
            <w:r w:rsidRPr="00BA23CA">
              <w:rPr>
                <w:rStyle w:val="Sidetall"/>
              </w:rPr>
              <w:t>592</w:t>
            </w:r>
          </w:p>
        </w:tc>
        <w:tc>
          <w:tcPr>
            <w:tcW w:w="1842" w:type="dxa"/>
            <w:vAlign w:val="center"/>
          </w:tcPr>
          <w:p w14:paraId="0ABE2F00" w14:textId="77777777" w:rsidR="005E1A9D" w:rsidRPr="00BA23CA" w:rsidRDefault="005E1A9D" w:rsidP="0069550E">
            <w:pPr>
              <w:jc w:val="both"/>
              <w:rPr>
                <w:rStyle w:val="Sidetall"/>
                <w:rFonts w:cs="Calibri"/>
                <w:color w:val="000000"/>
              </w:rPr>
            </w:pPr>
            <w:r w:rsidRPr="00BA23CA">
              <w:rPr>
                <w:rFonts w:cs="Calibri"/>
                <w:color w:val="000000"/>
              </w:rPr>
              <w:t>L5-Y14ER</w:t>
            </w:r>
          </w:p>
        </w:tc>
        <w:tc>
          <w:tcPr>
            <w:tcW w:w="993" w:type="dxa"/>
            <w:vAlign w:val="center"/>
          </w:tcPr>
          <w:p w14:paraId="3D1DDB3B" w14:textId="77777777" w:rsidR="005E1A9D" w:rsidRPr="00BA23CA" w:rsidRDefault="005E1A9D" w:rsidP="0069550E">
            <w:pPr>
              <w:pStyle w:val="Normal1"/>
              <w:spacing w:line="276" w:lineRule="auto"/>
              <w:rPr>
                <w:rStyle w:val="Sidetall"/>
              </w:rPr>
            </w:pPr>
            <w:r w:rsidRPr="00BA23CA">
              <w:rPr>
                <w:rStyle w:val="Sidetall"/>
              </w:rPr>
              <w:t>Yellow</w:t>
            </w:r>
          </w:p>
        </w:tc>
        <w:tc>
          <w:tcPr>
            <w:tcW w:w="992" w:type="dxa"/>
            <w:vAlign w:val="center"/>
          </w:tcPr>
          <w:p w14:paraId="3D70442B" w14:textId="77777777" w:rsidR="005E1A9D" w:rsidRPr="00BA23CA" w:rsidRDefault="005E1A9D" w:rsidP="00DD00D3">
            <w:pPr>
              <w:pStyle w:val="Normal1"/>
              <w:tabs>
                <w:tab w:val="decimal" w:pos="313"/>
              </w:tabs>
              <w:spacing w:line="276" w:lineRule="auto"/>
              <w:rPr>
                <w:rStyle w:val="Sidetall"/>
              </w:rPr>
            </w:pPr>
            <w:r w:rsidRPr="00BA23CA">
              <w:rPr>
                <w:rStyle w:val="Sidetall"/>
              </w:rPr>
              <w:t>3</w:t>
            </w:r>
          </w:p>
        </w:tc>
        <w:tc>
          <w:tcPr>
            <w:tcW w:w="1134" w:type="dxa"/>
            <w:vAlign w:val="center"/>
          </w:tcPr>
          <w:p w14:paraId="16F40861"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2AF23427" w14:textId="77777777" w:rsidR="005E1A9D" w:rsidRPr="00BA23CA" w:rsidRDefault="005E1A9D" w:rsidP="0069550E">
            <w:pPr>
              <w:pStyle w:val="Normal1"/>
              <w:spacing w:line="276" w:lineRule="auto"/>
              <w:rPr>
                <w:rStyle w:val="Sidetall"/>
              </w:rPr>
            </w:pPr>
            <w:r w:rsidRPr="00BA23CA">
              <w:rPr>
                <w:rStyle w:val="Sidetall"/>
              </w:rPr>
              <w:t xml:space="preserve">660 nm </w:t>
            </w:r>
            <w:r>
              <w:rPr>
                <w:rStyle w:val="Sidetall"/>
              </w:rPr>
              <w:t>–</w:t>
            </w:r>
            <w:r w:rsidRPr="00BA23CA">
              <w:rPr>
                <w:rStyle w:val="Sidetall"/>
              </w:rPr>
              <w:t xml:space="preserve"> red</w:t>
            </w:r>
          </w:p>
        </w:tc>
        <w:tc>
          <w:tcPr>
            <w:tcW w:w="2086" w:type="dxa"/>
            <w:vAlign w:val="center"/>
          </w:tcPr>
          <w:p w14:paraId="28C77783" w14:textId="77777777" w:rsidR="005E1A9D" w:rsidRPr="00BA23CA" w:rsidRDefault="005E1A9D" w:rsidP="0069550E">
            <w:pPr>
              <w:pStyle w:val="Normal1"/>
              <w:spacing w:line="276" w:lineRule="auto"/>
              <w:rPr>
                <w:rStyle w:val="Sidetall"/>
              </w:rPr>
            </w:pPr>
            <w:r w:rsidRPr="00BA23CA">
              <w:rPr>
                <w:rFonts w:cs="Calibri"/>
              </w:rPr>
              <w:t>333-HRC</w:t>
            </w:r>
          </w:p>
        </w:tc>
      </w:tr>
      <w:tr w:rsidR="005E1A9D" w14:paraId="7BC7AE28" w14:textId="77777777" w:rsidTr="0069550E">
        <w:trPr>
          <w:trHeight w:val="454"/>
        </w:trPr>
        <w:tc>
          <w:tcPr>
            <w:tcW w:w="988" w:type="dxa"/>
            <w:vAlign w:val="center"/>
          </w:tcPr>
          <w:p w14:paraId="57D474F1" w14:textId="77777777" w:rsidR="005E1A9D" w:rsidRPr="00BA23CA" w:rsidRDefault="005E1A9D" w:rsidP="0069550E">
            <w:pPr>
              <w:pStyle w:val="Normal1"/>
              <w:spacing w:line="276" w:lineRule="auto"/>
              <w:rPr>
                <w:rStyle w:val="Sidetall"/>
              </w:rPr>
            </w:pPr>
            <w:r w:rsidRPr="00BA23CA">
              <w:rPr>
                <w:rStyle w:val="Sidetall"/>
              </w:rPr>
              <w:t>626</w:t>
            </w:r>
          </w:p>
        </w:tc>
        <w:tc>
          <w:tcPr>
            <w:tcW w:w="1842" w:type="dxa"/>
            <w:vAlign w:val="center"/>
          </w:tcPr>
          <w:p w14:paraId="0C97371E" w14:textId="77777777" w:rsidR="005E1A9D" w:rsidRPr="00B3408E" w:rsidRDefault="005E1A9D" w:rsidP="0069550E">
            <w:pPr>
              <w:jc w:val="both"/>
              <w:rPr>
                <w:rStyle w:val="Sidetall"/>
                <w:rFonts w:cs="Calibri"/>
                <w:bCs/>
                <w:color w:val="000000" w:themeColor="text1"/>
              </w:rPr>
            </w:pPr>
            <w:r w:rsidRPr="00B3408E">
              <w:rPr>
                <w:rFonts w:cs="Calibri"/>
                <w:bCs/>
                <w:color w:val="000000" w:themeColor="text1"/>
              </w:rPr>
              <w:t>HLMP-3750</w:t>
            </w:r>
          </w:p>
        </w:tc>
        <w:tc>
          <w:tcPr>
            <w:tcW w:w="993" w:type="dxa"/>
            <w:vAlign w:val="center"/>
          </w:tcPr>
          <w:p w14:paraId="202A2D27" w14:textId="77777777" w:rsidR="005E1A9D" w:rsidRPr="00B3408E" w:rsidRDefault="005E1A9D" w:rsidP="0069550E">
            <w:pPr>
              <w:pStyle w:val="Normal1"/>
              <w:spacing w:line="276" w:lineRule="auto"/>
              <w:rPr>
                <w:rStyle w:val="Sidetall"/>
                <w:color w:val="000000" w:themeColor="text1"/>
              </w:rPr>
            </w:pPr>
            <w:r w:rsidRPr="00B3408E">
              <w:rPr>
                <w:rStyle w:val="Sidetall"/>
                <w:color w:val="000000" w:themeColor="text1"/>
              </w:rPr>
              <w:t>Red</w:t>
            </w:r>
          </w:p>
        </w:tc>
        <w:tc>
          <w:tcPr>
            <w:tcW w:w="992" w:type="dxa"/>
            <w:vAlign w:val="center"/>
          </w:tcPr>
          <w:p w14:paraId="0D12EDF0" w14:textId="77777777" w:rsidR="005E1A9D" w:rsidRPr="00B3408E" w:rsidRDefault="005E1A9D" w:rsidP="00DD00D3">
            <w:pPr>
              <w:pStyle w:val="Normal1"/>
              <w:tabs>
                <w:tab w:val="decimal" w:pos="313"/>
              </w:tabs>
              <w:spacing w:line="276" w:lineRule="auto"/>
              <w:rPr>
                <w:rStyle w:val="Sidetall"/>
                <w:color w:val="000000" w:themeColor="text1"/>
              </w:rPr>
            </w:pPr>
            <w:r w:rsidRPr="00B3408E">
              <w:rPr>
                <w:rStyle w:val="Sidetall"/>
                <w:color w:val="000000" w:themeColor="text1"/>
              </w:rPr>
              <w:t>3</w:t>
            </w:r>
          </w:p>
        </w:tc>
        <w:tc>
          <w:tcPr>
            <w:tcW w:w="1134" w:type="dxa"/>
            <w:vAlign w:val="center"/>
          </w:tcPr>
          <w:p w14:paraId="2A3ECF94"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46AE2DDE" w14:textId="77777777" w:rsidR="005E1A9D" w:rsidRPr="00BA23CA" w:rsidRDefault="005E1A9D" w:rsidP="0069550E">
            <w:pPr>
              <w:pStyle w:val="Normal1"/>
              <w:spacing w:line="276" w:lineRule="auto"/>
              <w:rPr>
                <w:rStyle w:val="Sidetall"/>
              </w:rPr>
            </w:pPr>
            <w:r w:rsidRPr="00BA23CA">
              <w:rPr>
                <w:rStyle w:val="Sidetall"/>
              </w:rPr>
              <w:t xml:space="preserve">660 nm </w:t>
            </w:r>
            <w:r>
              <w:rPr>
                <w:rStyle w:val="Sidetall"/>
              </w:rPr>
              <w:t>–</w:t>
            </w:r>
            <w:r w:rsidRPr="00BA23CA">
              <w:rPr>
                <w:rStyle w:val="Sidetall"/>
              </w:rPr>
              <w:t xml:space="preserve"> red</w:t>
            </w:r>
          </w:p>
        </w:tc>
        <w:tc>
          <w:tcPr>
            <w:tcW w:w="2086" w:type="dxa"/>
            <w:vAlign w:val="center"/>
          </w:tcPr>
          <w:p w14:paraId="232273F8" w14:textId="77777777" w:rsidR="005E1A9D" w:rsidRPr="00BA23CA" w:rsidRDefault="005E1A9D" w:rsidP="0069550E">
            <w:pPr>
              <w:pStyle w:val="Normal1"/>
              <w:spacing w:line="276" w:lineRule="auto"/>
              <w:rPr>
                <w:rStyle w:val="Sidetall"/>
              </w:rPr>
            </w:pPr>
            <w:r w:rsidRPr="00BA23CA">
              <w:rPr>
                <w:rFonts w:cs="Calibri"/>
              </w:rPr>
              <w:t>333-HRC</w:t>
            </w:r>
          </w:p>
        </w:tc>
      </w:tr>
      <w:tr w:rsidR="005E1A9D" w14:paraId="42D2DAAD" w14:textId="77777777" w:rsidTr="0069550E">
        <w:trPr>
          <w:trHeight w:val="454"/>
        </w:trPr>
        <w:tc>
          <w:tcPr>
            <w:tcW w:w="988" w:type="dxa"/>
            <w:vAlign w:val="center"/>
          </w:tcPr>
          <w:p w14:paraId="36713628" w14:textId="77777777" w:rsidR="005E1A9D" w:rsidRPr="00BA23CA" w:rsidRDefault="005E1A9D" w:rsidP="0069550E">
            <w:pPr>
              <w:pStyle w:val="Normal1"/>
              <w:spacing w:line="276" w:lineRule="auto"/>
              <w:rPr>
                <w:rStyle w:val="Sidetall"/>
              </w:rPr>
            </w:pPr>
            <w:r w:rsidRPr="00BA23CA">
              <w:rPr>
                <w:rStyle w:val="Sidetall"/>
              </w:rPr>
              <w:t>635</w:t>
            </w:r>
          </w:p>
        </w:tc>
        <w:tc>
          <w:tcPr>
            <w:tcW w:w="1842" w:type="dxa"/>
            <w:vAlign w:val="center"/>
          </w:tcPr>
          <w:p w14:paraId="30377FAA" w14:textId="77777777" w:rsidR="005E1A9D" w:rsidRPr="00BA23CA" w:rsidRDefault="005E1A9D" w:rsidP="0069550E">
            <w:pPr>
              <w:jc w:val="both"/>
              <w:rPr>
                <w:rStyle w:val="Sidetall"/>
                <w:rFonts w:cs="Calibri"/>
                <w:color w:val="000000"/>
              </w:rPr>
            </w:pPr>
            <w:r w:rsidRPr="00BA23CA">
              <w:rPr>
                <w:rFonts w:cs="Calibri"/>
                <w:color w:val="000000"/>
              </w:rPr>
              <w:t>826-442</w:t>
            </w:r>
          </w:p>
        </w:tc>
        <w:tc>
          <w:tcPr>
            <w:tcW w:w="993" w:type="dxa"/>
            <w:vAlign w:val="center"/>
          </w:tcPr>
          <w:p w14:paraId="5C295C25" w14:textId="77777777" w:rsidR="005E1A9D" w:rsidRPr="00BA23CA" w:rsidRDefault="005E1A9D" w:rsidP="0069550E">
            <w:pPr>
              <w:pStyle w:val="Normal1"/>
              <w:spacing w:line="276" w:lineRule="auto"/>
              <w:rPr>
                <w:rStyle w:val="Sidetall"/>
              </w:rPr>
            </w:pPr>
            <w:r w:rsidRPr="00BA23CA">
              <w:rPr>
                <w:rStyle w:val="Sidetall"/>
              </w:rPr>
              <w:t>Red</w:t>
            </w:r>
          </w:p>
        </w:tc>
        <w:tc>
          <w:tcPr>
            <w:tcW w:w="992" w:type="dxa"/>
            <w:vAlign w:val="center"/>
          </w:tcPr>
          <w:p w14:paraId="39C0EAE8" w14:textId="77777777" w:rsidR="005E1A9D" w:rsidRPr="00BA23CA" w:rsidRDefault="005E1A9D" w:rsidP="00DD00D3">
            <w:pPr>
              <w:pStyle w:val="Normal1"/>
              <w:tabs>
                <w:tab w:val="decimal" w:pos="313"/>
              </w:tabs>
              <w:spacing w:line="276" w:lineRule="auto"/>
              <w:rPr>
                <w:rStyle w:val="Sidetall"/>
              </w:rPr>
            </w:pPr>
            <w:r w:rsidRPr="00BA23CA">
              <w:rPr>
                <w:rStyle w:val="Sidetall"/>
              </w:rPr>
              <w:t>3</w:t>
            </w:r>
          </w:p>
        </w:tc>
        <w:tc>
          <w:tcPr>
            <w:tcW w:w="1134" w:type="dxa"/>
            <w:vAlign w:val="center"/>
          </w:tcPr>
          <w:p w14:paraId="39009C99"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67847D03" w14:textId="77777777" w:rsidR="005E1A9D" w:rsidRPr="00BA23CA" w:rsidRDefault="005E1A9D" w:rsidP="0069550E">
            <w:pPr>
              <w:pStyle w:val="Normal1"/>
              <w:spacing w:line="276" w:lineRule="auto"/>
              <w:rPr>
                <w:rStyle w:val="Sidetall"/>
              </w:rPr>
            </w:pPr>
            <w:r w:rsidRPr="00BA23CA">
              <w:rPr>
                <w:rStyle w:val="Sidetall"/>
              </w:rPr>
              <w:t xml:space="preserve">660 nm </w:t>
            </w:r>
            <w:r>
              <w:rPr>
                <w:rStyle w:val="Sidetall"/>
              </w:rPr>
              <w:t>–</w:t>
            </w:r>
            <w:r w:rsidRPr="00BA23CA">
              <w:rPr>
                <w:rStyle w:val="Sidetall"/>
              </w:rPr>
              <w:t xml:space="preserve"> red</w:t>
            </w:r>
          </w:p>
        </w:tc>
        <w:tc>
          <w:tcPr>
            <w:tcW w:w="2086" w:type="dxa"/>
            <w:vAlign w:val="center"/>
          </w:tcPr>
          <w:p w14:paraId="60BCB75A" w14:textId="77777777" w:rsidR="005E1A9D" w:rsidRPr="00BA23CA" w:rsidRDefault="005E1A9D" w:rsidP="0069550E">
            <w:pPr>
              <w:pStyle w:val="Normal1"/>
              <w:spacing w:line="276" w:lineRule="auto"/>
              <w:rPr>
                <w:rStyle w:val="Sidetall"/>
              </w:rPr>
            </w:pPr>
            <w:r w:rsidRPr="00BA23CA">
              <w:rPr>
                <w:rFonts w:cs="Calibri"/>
              </w:rPr>
              <w:t>333-HRC</w:t>
            </w:r>
          </w:p>
        </w:tc>
      </w:tr>
      <w:tr w:rsidR="005E1A9D" w14:paraId="4A594D53" w14:textId="77777777" w:rsidTr="0069550E">
        <w:trPr>
          <w:trHeight w:val="454"/>
        </w:trPr>
        <w:tc>
          <w:tcPr>
            <w:tcW w:w="988" w:type="dxa"/>
            <w:vAlign w:val="center"/>
          </w:tcPr>
          <w:p w14:paraId="2E1BF6AA" w14:textId="77777777" w:rsidR="005E1A9D" w:rsidRPr="00BA23CA" w:rsidRDefault="005E1A9D" w:rsidP="0069550E">
            <w:pPr>
              <w:pStyle w:val="Normal1"/>
              <w:spacing w:line="276" w:lineRule="auto"/>
              <w:rPr>
                <w:rStyle w:val="Sidetall"/>
              </w:rPr>
            </w:pPr>
            <w:r w:rsidRPr="00BA23CA">
              <w:rPr>
                <w:rStyle w:val="Sidetall"/>
              </w:rPr>
              <w:t>660</w:t>
            </w:r>
          </w:p>
        </w:tc>
        <w:tc>
          <w:tcPr>
            <w:tcW w:w="1842" w:type="dxa"/>
            <w:vAlign w:val="center"/>
          </w:tcPr>
          <w:p w14:paraId="01D2AD1B" w14:textId="77777777" w:rsidR="005E1A9D" w:rsidRPr="00BA23CA" w:rsidRDefault="005E1A9D" w:rsidP="0069550E">
            <w:pPr>
              <w:jc w:val="both"/>
              <w:rPr>
                <w:rStyle w:val="Sidetall"/>
                <w:rFonts w:cs="Calibri"/>
                <w:color w:val="000000"/>
              </w:rPr>
            </w:pPr>
            <w:r w:rsidRPr="00BA23CA">
              <w:rPr>
                <w:rFonts w:cs="Calibri"/>
                <w:color w:val="000000"/>
              </w:rPr>
              <w:t>333-HRC</w:t>
            </w:r>
          </w:p>
        </w:tc>
        <w:tc>
          <w:tcPr>
            <w:tcW w:w="993" w:type="dxa"/>
            <w:vAlign w:val="center"/>
          </w:tcPr>
          <w:p w14:paraId="0A479404" w14:textId="77777777" w:rsidR="005E1A9D" w:rsidRPr="00BA23CA" w:rsidRDefault="005E1A9D" w:rsidP="0069550E">
            <w:pPr>
              <w:pStyle w:val="Normal1"/>
              <w:spacing w:line="276" w:lineRule="auto"/>
              <w:rPr>
                <w:rStyle w:val="Sidetall"/>
              </w:rPr>
            </w:pPr>
            <w:r w:rsidRPr="00BA23CA">
              <w:rPr>
                <w:rStyle w:val="Sidetall"/>
              </w:rPr>
              <w:t>Red</w:t>
            </w:r>
          </w:p>
        </w:tc>
        <w:tc>
          <w:tcPr>
            <w:tcW w:w="992" w:type="dxa"/>
            <w:vAlign w:val="center"/>
          </w:tcPr>
          <w:p w14:paraId="77062190" w14:textId="77777777" w:rsidR="005E1A9D" w:rsidRPr="00BA23CA" w:rsidRDefault="005E1A9D" w:rsidP="00DD00D3">
            <w:pPr>
              <w:pStyle w:val="Normal1"/>
              <w:tabs>
                <w:tab w:val="decimal" w:pos="313"/>
              </w:tabs>
              <w:spacing w:line="276" w:lineRule="auto"/>
              <w:rPr>
                <w:rStyle w:val="Sidetall"/>
              </w:rPr>
            </w:pPr>
            <w:r w:rsidRPr="00BA23CA">
              <w:rPr>
                <w:rStyle w:val="Sidetall"/>
              </w:rPr>
              <w:t>3</w:t>
            </w:r>
          </w:p>
        </w:tc>
        <w:tc>
          <w:tcPr>
            <w:tcW w:w="1134" w:type="dxa"/>
            <w:vAlign w:val="center"/>
          </w:tcPr>
          <w:p w14:paraId="4142866B" w14:textId="77777777" w:rsidR="005E1A9D" w:rsidRPr="00BA23CA" w:rsidRDefault="005E1A9D" w:rsidP="00DD00D3">
            <w:pPr>
              <w:pStyle w:val="Normal1"/>
              <w:spacing w:line="276" w:lineRule="auto"/>
              <w:jc w:val="center"/>
              <w:rPr>
                <w:rStyle w:val="Sidetall"/>
              </w:rPr>
            </w:pPr>
            <w:r w:rsidRPr="00BA23CA">
              <w:rPr>
                <w:rStyle w:val="Sidetall"/>
              </w:rPr>
              <w:t>56</w:t>
            </w:r>
          </w:p>
        </w:tc>
        <w:tc>
          <w:tcPr>
            <w:tcW w:w="1701" w:type="dxa"/>
            <w:vAlign w:val="center"/>
          </w:tcPr>
          <w:p w14:paraId="302B7DD4" w14:textId="77777777" w:rsidR="005E1A9D" w:rsidRPr="00BA23CA" w:rsidRDefault="005E1A9D" w:rsidP="0069550E">
            <w:pPr>
              <w:pStyle w:val="Normal1"/>
              <w:spacing w:line="276" w:lineRule="auto"/>
              <w:rPr>
                <w:rStyle w:val="Sidetall"/>
              </w:rPr>
            </w:pPr>
            <w:r w:rsidRPr="00BA23CA">
              <w:rPr>
                <w:rStyle w:val="Sidetall"/>
              </w:rPr>
              <w:t>660 nm - red</w:t>
            </w:r>
          </w:p>
        </w:tc>
        <w:tc>
          <w:tcPr>
            <w:tcW w:w="2086" w:type="dxa"/>
            <w:vAlign w:val="center"/>
          </w:tcPr>
          <w:p w14:paraId="0F870862" w14:textId="77777777" w:rsidR="005E1A9D" w:rsidRPr="00BA23CA" w:rsidRDefault="005E1A9D" w:rsidP="0069550E">
            <w:pPr>
              <w:pStyle w:val="Normal1"/>
              <w:spacing w:line="276" w:lineRule="auto"/>
              <w:rPr>
                <w:rStyle w:val="Sidetall"/>
              </w:rPr>
            </w:pPr>
            <w:r w:rsidRPr="00BA23CA">
              <w:rPr>
                <w:rFonts w:cs="Calibri"/>
              </w:rPr>
              <w:t>333-HRC</w:t>
            </w:r>
          </w:p>
        </w:tc>
      </w:tr>
    </w:tbl>
    <w:p w14:paraId="724811A0" w14:textId="77777777" w:rsidR="005E1A9D" w:rsidRDefault="005E1A9D" w:rsidP="00CA54DF">
      <w:pPr>
        <w:pStyle w:val="Normal1"/>
        <w:rPr>
          <w:rStyle w:val="Sidetall"/>
        </w:rPr>
      </w:pPr>
    </w:p>
    <w:p w14:paraId="5B9CDF56" w14:textId="108B7840" w:rsidR="00D85DC9" w:rsidRDefault="005E1A9D" w:rsidP="00D1574F">
      <w:pPr>
        <w:pStyle w:val="Normal1"/>
        <w:rPr>
          <w:rStyle w:val="Sidetall"/>
        </w:rPr>
      </w:pPr>
      <w:r>
        <w:rPr>
          <w:rStyle w:val="Sidetall"/>
        </w:rPr>
        <w:lastRenderedPageBreak/>
        <w:t xml:space="preserve">The measured rotations and the calculated specific rotations for </w:t>
      </w:r>
      <w:r w:rsidR="001A3636">
        <w:rPr>
          <w:rStyle w:val="Sidetall"/>
        </w:rPr>
        <w:t>the self-constructed polarimeter are given below together with results from a commercial instrument (Anton Paar).</w:t>
      </w:r>
    </w:p>
    <w:p w14:paraId="2AFC11DF" w14:textId="75D5A522" w:rsidR="005E1A9D" w:rsidRDefault="005E1A9D" w:rsidP="00D1574F">
      <w:pPr>
        <w:pStyle w:val="Normal1"/>
        <w:rPr>
          <w:rStyle w:val="Sidetall"/>
        </w:rPr>
      </w:pPr>
    </w:p>
    <w:tbl>
      <w:tblPr>
        <w:tblStyle w:val="Tabellrutenett"/>
        <w:tblW w:w="9776" w:type="dxa"/>
        <w:tblLook w:val="04A0" w:firstRow="1" w:lastRow="0" w:firstColumn="1" w:lastColumn="0" w:noHBand="0" w:noVBand="1"/>
      </w:tblPr>
      <w:tblGrid>
        <w:gridCol w:w="1081"/>
        <w:gridCol w:w="1608"/>
        <w:gridCol w:w="1134"/>
        <w:gridCol w:w="1559"/>
        <w:gridCol w:w="1134"/>
        <w:gridCol w:w="1559"/>
        <w:gridCol w:w="1701"/>
      </w:tblGrid>
      <w:tr w:rsidR="009C3D40" w:rsidRPr="001A3636" w14:paraId="65B92EAD" w14:textId="77777777" w:rsidTr="001A0B8F">
        <w:trPr>
          <w:trHeight w:val="338"/>
        </w:trPr>
        <w:tc>
          <w:tcPr>
            <w:tcW w:w="1081" w:type="dxa"/>
            <w:vMerge w:val="restart"/>
            <w:shd w:val="pct5" w:color="auto" w:fill="FFFFFF" w:themeFill="background1"/>
            <w:vAlign w:val="center"/>
          </w:tcPr>
          <w:p w14:paraId="72A29DDE" w14:textId="403CD0F0" w:rsidR="009C3D40" w:rsidRDefault="009C3D40" w:rsidP="005E1A9D">
            <w:pPr>
              <w:pStyle w:val="Normal1"/>
              <w:spacing w:line="240" w:lineRule="auto"/>
              <w:rPr>
                <w:rStyle w:val="Sidetall"/>
              </w:rPr>
            </w:pPr>
            <w:r w:rsidRPr="00BA23CA">
              <w:rPr>
                <w:rStyle w:val="Sidetall"/>
              </w:rPr>
              <w:t>λ (nm)</w:t>
            </w:r>
          </w:p>
        </w:tc>
        <w:tc>
          <w:tcPr>
            <w:tcW w:w="5435" w:type="dxa"/>
            <w:gridSpan w:val="4"/>
            <w:shd w:val="pct5" w:color="auto" w:fill="FFFFFF" w:themeFill="background1"/>
            <w:vAlign w:val="center"/>
          </w:tcPr>
          <w:p w14:paraId="27095A80" w14:textId="34C0A0FB" w:rsidR="009C3D40" w:rsidRDefault="009C3D40" w:rsidP="009C3D40">
            <w:pPr>
              <w:pStyle w:val="Normal1"/>
              <w:spacing w:line="240" w:lineRule="auto"/>
              <w:jc w:val="center"/>
              <w:rPr>
                <w:rStyle w:val="Sidetall"/>
              </w:rPr>
            </w:pPr>
            <w:r>
              <w:rPr>
                <w:rStyle w:val="Sidetall"/>
              </w:rPr>
              <w:t>Self-constructed polarimeter</w:t>
            </w:r>
            <w:r w:rsidR="00E60DDB">
              <w:rPr>
                <w:rStyle w:val="Sidetall"/>
              </w:rPr>
              <w:t xml:space="preserve"> (4 cm)</w:t>
            </w:r>
          </w:p>
        </w:tc>
        <w:tc>
          <w:tcPr>
            <w:tcW w:w="3260" w:type="dxa"/>
            <w:gridSpan w:val="2"/>
            <w:shd w:val="pct5" w:color="auto" w:fill="FFFFFF" w:themeFill="background1"/>
            <w:vAlign w:val="center"/>
          </w:tcPr>
          <w:p w14:paraId="2F1003F2" w14:textId="0E716FAA" w:rsidR="009C3D40" w:rsidRDefault="009C3D40" w:rsidP="009C3D40">
            <w:pPr>
              <w:pStyle w:val="Normal1"/>
              <w:spacing w:line="240" w:lineRule="auto"/>
              <w:jc w:val="center"/>
              <w:rPr>
                <w:rStyle w:val="Sidetall"/>
              </w:rPr>
            </w:pPr>
            <w:r>
              <w:rPr>
                <w:rStyle w:val="Sidetall"/>
              </w:rPr>
              <w:t>Anton Paar</w:t>
            </w:r>
          </w:p>
        </w:tc>
      </w:tr>
      <w:tr w:rsidR="009C3D40" w:rsidRPr="001A3636" w14:paraId="231E1089" w14:textId="77777777" w:rsidTr="001A0B8F">
        <w:trPr>
          <w:trHeight w:val="338"/>
        </w:trPr>
        <w:tc>
          <w:tcPr>
            <w:tcW w:w="1081" w:type="dxa"/>
            <w:vMerge/>
            <w:shd w:val="pct5" w:color="auto" w:fill="FFFFFF" w:themeFill="background1"/>
            <w:vAlign w:val="center"/>
          </w:tcPr>
          <w:p w14:paraId="18422A1B" w14:textId="77777777" w:rsidR="009C3D40" w:rsidRPr="00BA23CA" w:rsidRDefault="009C3D40" w:rsidP="005E1A9D">
            <w:pPr>
              <w:pStyle w:val="Normal1"/>
              <w:spacing w:line="240" w:lineRule="auto"/>
              <w:rPr>
                <w:rStyle w:val="Sidetall"/>
              </w:rPr>
            </w:pPr>
          </w:p>
        </w:tc>
        <w:tc>
          <w:tcPr>
            <w:tcW w:w="2742" w:type="dxa"/>
            <w:gridSpan w:val="2"/>
            <w:shd w:val="pct5" w:color="auto" w:fill="FFFFFF" w:themeFill="background1"/>
            <w:vAlign w:val="center"/>
          </w:tcPr>
          <w:p w14:paraId="10330862" w14:textId="66816B75" w:rsidR="009C3D40" w:rsidRDefault="009C3D40" w:rsidP="009C3D40">
            <w:pPr>
              <w:pStyle w:val="Normal1"/>
              <w:spacing w:line="240" w:lineRule="auto"/>
              <w:jc w:val="center"/>
              <w:rPr>
                <w:rStyle w:val="Sidetall"/>
              </w:rPr>
            </w:pPr>
            <w:r w:rsidRPr="009C3D40">
              <w:rPr>
                <w:rStyle w:val="Sidetall"/>
                <w:sz w:val="22"/>
                <w:szCs w:val="22"/>
              </w:rPr>
              <w:t>D</w:t>
            </w:r>
            <w:r>
              <w:rPr>
                <w:rStyle w:val="Sidetall"/>
              </w:rPr>
              <w:t>-Sucrose</w:t>
            </w:r>
            <w:r w:rsidR="00E60DDB">
              <w:rPr>
                <w:rStyle w:val="Sidetall"/>
              </w:rPr>
              <w:t xml:space="preserve"> (0.5g/mL)</w:t>
            </w:r>
          </w:p>
        </w:tc>
        <w:tc>
          <w:tcPr>
            <w:tcW w:w="2693" w:type="dxa"/>
            <w:gridSpan w:val="2"/>
            <w:shd w:val="pct5" w:color="auto" w:fill="FFFFFF" w:themeFill="background1"/>
            <w:vAlign w:val="center"/>
          </w:tcPr>
          <w:p w14:paraId="3D56099A" w14:textId="5E8960A1" w:rsidR="009C3D40" w:rsidRDefault="009C3D40" w:rsidP="009C3D40">
            <w:pPr>
              <w:pStyle w:val="Normal1"/>
              <w:spacing w:line="240" w:lineRule="auto"/>
              <w:jc w:val="center"/>
              <w:rPr>
                <w:rStyle w:val="Sidetall"/>
              </w:rPr>
            </w:pPr>
            <w:r w:rsidRPr="009C3D40">
              <w:rPr>
                <w:rStyle w:val="Sidetall"/>
                <w:sz w:val="22"/>
                <w:szCs w:val="22"/>
              </w:rPr>
              <w:t>D</w:t>
            </w:r>
            <w:r>
              <w:rPr>
                <w:rStyle w:val="Sidetall"/>
              </w:rPr>
              <w:t>-Fructose</w:t>
            </w:r>
            <w:r w:rsidR="00E60DDB">
              <w:rPr>
                <w:rStyle w:val="Sidetall"/>
              </w:rPr>
              <w:t xml:space="preserve"> (0.5g/mL)</w:t>
            </w:r>
          </w:p>
        </w:tc>
        <w:tc>
          <w:tcPr>
            <w:tcW w:w="1559" w:type="dxa"/>
            <w:shd w:val="pct5" w:color="auto" w:fill="FFFFFF" w:themeFill="background1"/>
            <w:vAlign w:val="center"/>
          </w:tcPr>
          <w:p w14:paraId="4CEFBFED" w14:textId="3E596E9A" w:rsidR="009C3D40" w:rsidRDefault="009C3D40" w:rsidP="009C3D40">
            <w:pPr>
              <w:pStyle w:val="Normal1"/>
              <w:spacing w:line="240" w:lineRule="auto"/>
              <w:jc w:val="center"/>
              <w:rPr>
                <w:rStyle w:val="Sidetall"/>
              </w:rPr>
            </w:pPr>
            <w:r w:rsidRPr="009C3D40">
              <w:rPr>
                <w:rStyle w:val="Sidetall"/>
                <w:sz w:val="22"/>
                <w:szCs w:val="22"/>
              </w:rPr>
              <w:t>D</w:t>
            </w:r>
            <w:r>
              <w:rPr>
                <w:rStyle w:val="Sidetall"/>
              </w:rPr>
              <w:t>-Sucrose</w:t>
            </w:r>
          </w:p>
        </w:tc>
        <w:tc>
          <w:tcPr>
            <w:tcW w:w="1701" w:type="dxa"/>
            <w:shd w:val="pct5" w:color="auto" w:fill="FFFFFF" w:themeFill="background1"/>
            <w:vAlign w:val="center"/>
          </w:tcPr>
          <w:p w14:paraId="458E7197" w14:textId="611AD09B" w:rsidR="009C3D40" w:rsidRDefault="009C3D40" w:rsidP="009C3D40">
            <w:pPr>
              <w:pStyle w:val="Normal1"/>
              <w:spacing w:line="240" w:lineRule="auto"/>
              <w:jc w:val="center"/>
              <w:rPr>
                <w:rStyle w:val="Sidetall"/>
              </w:rPr>
            </w:pPr>
            <w:r w:rsidRPr="009C3D40">
              <w:rPr>
                <w:rStyle w:val="Sidetall"/>
                <w:sz w:val="22"/>
                <w:szCs w:val="22"/>
              </w:rPr>
              <w:t>D</w:t>
            </w:r>
            <w:r>
              <w:rPr>
                <w:rStyle w:val="Sidetall"/>
              </w:rPr>
              <w:t>-Fructose</w:t>
            </w:r>
          </w:p>
        </w:tc>
      </w:tr>
      <w:tr w:rsidR="009C3D40" w14:paraId="63F0BA5E" w14:textId="77777777" w:rsidTr="001A0B8F">
        <w:trPr>
          <w:trHeight w:val="538"/>
        </w:trPr>
        <w:tc>
          <w:tcPr>
            <w:tcW w:w="1081" w:type="dxa"/>
            <w:vMerge/>
            <w:shd w:val="pct5" w:color="auto" w:fill="FFFFFF" w:themeFill="background1"/>
            <w:vAlign w:val="center"/>
          </w:tcPr>
          <w:p w14:paraId="5E521C2F" w14:textId="77777777" w:rsidR="009C3D40" w:rsidRPr="00BA23CA" w:rsidRDefault="009C3D40" w:rsidP="009C3D40">
            <w:pPr>
              <w:pStyle w:val="Normal1"/>
              <w:spacing w:line="240" w:lineRule="auto"/>
              <w:rPr>
                <w:rStyle w:val="Sidetall"/>
              </w:rPr>
            </w:pPr>
          </w:p>
        </w:tc>
        <w:tc>
          <w:tcPr>
            <w:tcW w:w="1608" w:type="dxa"/>
            <w:shd w:val="pct5" w:color="auto" w:fill="FFFFFF" w:themeFill="background1"/>
            <w:vAlign w:val="center"/>
          </w:tcPr>
          <w:p w14:paraId="73FF1899" w14:textId="7C5F3A24" w:rsidR="009C3D40" w:rsidRDefault="009C3D40" w:rsidP="009C3D40">
            <w:pPr>
              <w:pStyle w:val="Normal1"/>
              <w:spacing w:line="240" w:lineRule="auto"/>
              <w:jc w:val="center"/>
              <w:rPr>
                <w:rStyle w:val="Sidetall"/>
              </w:rPr>
            </w:pPr>
            <w:r w:rsidRPr="00741789">
              <w:sym w:font="Symbol" w:char="F061"/>
            </w:r>
            <w:r w:rsidRPr="00741789">
              <w:t xml:space="preserve"> (</w:t>
            </w:r>
            <w:r w:rsidRPr="00741789">
              <w:rPr>
                <w:rFonts w:cstheme="minorHAnsi"/>
              </w:rPr>
              <w:t>°</w:t>
            </w:r>
            <w:r>
              <w:t>) 592 nm</w:t>
            </w:r>
          </w:p>
        </w:tc>
        <w:tc>
          <w:tcPr>
            <w:tcW w:w="1134" w:type="dxa"/>
            <w:shd w:val="pct5" w:color="auto" w:fill="FFFFFF" w:themeFill="background1"/>
            <w:vAlign w:val="center"/>
          </w:tcPr>
          <w:p w14:paraId="772EE9A0" w14:textId="6770E14B" w:rsidR="009C3D40" w:rsidRDefault="00DD00D3" w:rsidP="009C3D40">
            <w:pPr>
              <w:pStyle w:val="Normal1"/>
              <w:spacing w:line="240" w:lineRule="auto"/>
              <w:jc w:val="center"/>
              <w:rPr>
                <w:rStyle w:val="Sidetall"/>
              </w:rPr>
            </w:pPr>
            <m:oMathPara>
              <m:oMath>
                <m:sSub>
                  <m:sSubPr>
                    <m:ctrlPr>
                      <w:rPr>
                        <w:rStyle w:val="Sidetall"/>
                        <w:rFonts w:ascii="Cambria Math" w:hAnsi="Cambria Math"/>
                        <w:i/>
                      </w:rPr>
                    </m:ctrlPr>
                  </m:sSubPr>
                  <m:e>
                    <m:d>
                      <m:dPr>
                        <m:begChr m:val="["/>
                        <m:endChr m:val="]"/>
                        <m:ctrlPr>
                          <w:rPr>
                            <w:rStyle w:val="Sidetall"/>
                            <w:rFonts w:ascii="Cambria Math" w:hAnsi="Cambria Math"/>
                            <w:i/>
                          </w:rPr>
                        </m:ctrlPr>
                      </m:dPr>
                      <m:e>
                        <m:r>
                          <w:rPr>
                            <w:rStyle w:val="Sidetall"/>
                            <w:rFonts w:ascii="Cambria Math" w:hAnsi="Cambria Math"/>
                          </w:rPr>
                          <m:t>α</m:t>
                        </m:r>
                      </m:e>
                    </m:d>
                  </m:e>
                  <m:sub>
                    <m:r>
                      <w:rPr>
                        <w:rStyle w:val="Sidetall"/>
                        <w:rFonts w:ascii="Cambria Math" w:hAnsi="Cambria Math"/>
                      </w:rPr>
                      <m:t>592</m:t>
                    </m:r>
                  </m:sub>
                </m:sSub>
              </m:oMath>
            </m:oMathPara>
          </w:p>
        </w:tc>
        <w:tc>
          <w:tcPr>
            <w:tcW w:w="1559" w:type="dxa"/>
            <w:shd w:val="pct5" w:color="auto" w:fill="FFFFFF" w:themeFill="background1"/>
            <w:vAlign w:val="center"/>
          </w:tcPr>
          <w:p w14:paraId="46AF713C" w14:textId="164CCCA2" w:rsidR="009C3D40" w:rsidRDefault="009C3D40" w:rsidP="009C3D40">
            <w:pPr>
              <w:pStyle w:val="Normal1"/>
              <w:spacing w:line="240" w:lineRule="auto"/>
              <w:jc w:val="center"/>
              <w:rPr>
                <w:rStyle w:val="Sidetall"/>
              </w:rPr>
            </w:pPr>
            <w:r w:rsidRPr="00741789">
              <w:sym w:font="Symbol" w:char="F061"/>
            </w:r>
            <w:r w:rsidRPr="00741789">
              <w:t xml:space="preserve"> (</w:t>
            </w:r>
            <w:r w:rsidRPr="00741789">
              <w:rPr>
                <w:rFonts w:cstheme="minorHAnsi"/>
              </w:rPr>
              <w:t>°</w:t>
            </w:r>
            <w:r>
              <w:t>) 592 nm</w:t>
            </w:r>
          </w:p>
        </w:tc>
        <w:tc>
          <w:tcPr>
            <w:tcW w:w="1134" w:type="dxa"/>
            <w:shd w:val="pct5" w:color="auto" w:fill="FFFFFF" w:themeFill="background1"/>
            <w:vAlign w:val="center"/>
          </w:tcPr>
          <w:p w14:paraId="7E704E6F" w14:textId="7CA41AB0" w:rsidR="009C3D40" w:rsidRDefault="00DD00D3" w:rsidP="009C3D40">
            <w:pPr>
              <w:pStyle w:val="Normal1"/>
              <w:spacing w:line="240" w:lineRule="auto"/>
              <w:jc w:val="center"/>
              <w:rPr>
                <w:rStyle w:val="Sidetall"/>
              </w:rPr>
            </w:pPr>
            <m:oMathPara>
              <m:oMath>
                <m:sSub>
                  <m:sSubPr>
                    <m:ctrlPr>
                      <w:rPr>
                        <w:rStyle w:val="Sidetall"/>
                        <w:rFonts w:ascii="Cambria Math" w:hAnsi="Cambria Math"/>
                        <w:i/>
                      </w:rPr>
                    </m:ctrlPr>
                  </m:sSubPr>
                  <m:e>
                    <m:d>
                      <m:dPr>
                        <m:begChr m:val="["/>
                        <m:endChr m:val="]"/>
                        <m:ctrlPr>
                          <w:rPr>
                            <w:rStyle w:val="Sidetall"/>
                            <w:rFonts w:ascii="Cambria Math" w:hAnsi="Cambria Math"/>
                            <w:i/>
                          </w:rPr>
                        </m:ctrlPr>
                      </m:dPr>
                      <m:e>
                        <m:r>
                          <w:rPr>
                            <w:rStyle w:val="Sidetall"/>
                            <w:rFonts w:ascii="Cambria Math" w:hAnsi="Cambria Math"/>
                          </w:rPr>
                          <m:t>α</m:t>
                        </m:r>
                      </m:e>
                    </m:d>
                  </m:e>
                  <m:sub>
                    <m:r>
                      <w:rPr>
                        <w:rStyle w:val="Sidetall"/>
                        <w:rFonts w:ascii="Cambria Math" w:hAnsi="Cambria Math"/>
                      </w:rPr>
                      <m:t>592</m:t>
                    </m:r>
                  </m:sub>
                </m:sSub>
              </m:oMath>
            </m:oMathPara>
          </w:p>
        </w:tc>
        <w:tc>
          <w:tcPr>
            <w:tcW w:w="1559" w:type="dxa"/>
            <w:shd w:val="pct5" w:color="auto" w:fill="FFFFFF" w:themeFill="background1"/>
            <w:vAlign w:val="center"/>
          </w:tcPr>
          <w:p w14:paraId="030EFD29" w14:textId="3275B216" w:rsidR="009C3D40" w:rsidRDefault="00DD00D3" w:rsidP="009C3D40">
            <w:pPr>
              <w:pStyle w:val="Normal1"/>
              <w:spacing w:line="240" w:lineRule="auto"/>
              <w:jc w:val="center"/>
              <w:rPr>
                <w:rStyle w:val="Sidetall"/>
              </w:rPr>
            </w:pPr>
            <m:oMathPara>
              <m:oMath>
                <m:sSub>
                  <m:sSubPr>
                    <m:ctrlPr>
                      <w:rPr>
                        <w:rStyle w:val="Sidetall"/>
                        <w:rFonts w:ascii="Cambria Math" w:hAnsi="Cambria Math"/>
                        <w:i/>
                      </w:rPr>
                    </m:ctrlPr>
                  </m:sSubPr>
                  <m:e>
                    <m:d>
                      <m:dPr>
                        <m:begChr m:val="["/>
                        <m:endChr m:val="]"/>
                        <m:ctrlPr>
                          <w:rPr>
                            <w:rStyle w:val="Sidetall"/>
                            <w:rFonts w:ascii="Cambria Math" w:hAnsi="Cambria Math"/>
                            <w:i/>
                          </w:rPr>
                        </m:ctrlPr>
                      </m:dPr>
                      <m:e>
                        <m:r>
                          <w:rPr>
                            <w:rStyle w:val="Sidetall"/>
                            <w:rFonts w:ascii="Cambria Math" w:hAnsi="Cambria Math"/>
                          </w:rPr>
                          <m:t>α</m:t>
                        </m:r>
                      </m:e>
                    </m:d>
                  </m:e>
                  <m:sub>
                    <m:r>
                      <w:rPr>
                        <w:rStyle w:val="Sidetall"/>
                        <w:rFonts w:ascii="Cambria Math" w:hAnsi="Cambria Math"/>
                      </w:rPr>
                      <m:t>589</m:t>
                    </m:r>
                  </m:sub>
                </m:sSub>
              </m:oMath>
            </m:oMathPara>
          </w:p>
        </w:tc>
        <w:tc>
          <w:tcPr>
            <w:tcW w:w="1701" w:type="dxa"/>
            <w:shd w:val="pct5" w:color="auto" w:fill="FFFFFF" w:themeFill="background1"/>
            <w:vAlign w:val="center"/>
          </w:tcPr>
          <w:p w14:paraId="3EF02B21" w14:textId="540E263D" w:rsidR="009C3D40" w:rsidRDefault="00DD00D3" w:rsidP="009C3D40">
            <w:pPr>
              <w:pStyle w:val="Normal1"/>
              <w:spacing w:line="240" w:lineRule="auto"/>
              <w:jc w:val="center"/>
              <w:rPr>
                <w:rStyle w:val="Sidetall"/>
              </w:rPr>
            </w:pPr>
            <m:oMathPara>
              <m:oMath>
                <m:sSub>
                  <m:sSubPr>
                    <m:ctrlPr>
                      <w:rPr>
                        <w:rStyle w:val="Sidetall"/>
                        <w:rFonts w:ascii="Cambria Math" w:hAnsi="Cambria Math"/>
                        <w:i/>
                      </w:rPr>
                    </m:ctrlPr>
                  </m:sSubPr>
                  <m:e>
                    <m:d>
                      <m:dPr>
                        <m:begChr m:val="["/>
                        <m:endChr m:val="]"/>
                        <m:ctrlPr>
                          <w:rPr>
                            <w:rStyle w:val="Sidetall"/>
                            <w:rFonts w:ascii="Cambria Math" w:hAnsi="Cambria Math"/>
                            <w:i/>
                          </w:rPr>
                        </m:ctrlPr>
                      </m:dPr>
                      <m:e>
                        <m:r>
                          <w:rPr>
                            <w:rStyle w:val="Sidetall"/>
                            <w:rFonts w:ascii="Cambria Math" w:hAnsi="Cambria Math"/>
                          </w:rPr>
                          <m:t>α</m:t>
                        </m:r>
                      </m:e>
                    </m:d>
                  </m:e>
                  <m:sub>
                    <m:r>
                      <w:rPr>
                        <w:rStyle w:val="Sidetall"/>
                        <w:rFonts w:ascii="Cambria Math" w:hAnsi="Cambria Math"/>
                      </w:rPr>
                      <m:t>589</m:t>
                    </m:r>
                  </m:sub>
                </m:sSub>
              </m:oMath>
            </m:oMathPara>
          </w:p>
        </w:tc>
      </w:tr>
      <w:tr w:rsidR="00643BDC" w14:paraId="7227214D" w14:textId="77777777" w:rsidTr="009C3D40">
        <w:trPr>
          <w:trHeight w:val="454"/>
        </w:trPr>
        <w:tc>
          <w:tcPr>
            <w:tcW w:w="1081" w:type="dxa"/>
            <w:vAlign w:val="center"/>
          </w:tcPr>
          <w:p w14:paraId="0C409F28" w14:textId="599A8A95" w:rsidR="00643BDC" w:rsidRDefault="00643BDC" w:rsidP="00643BDC">
            <w:pPr>
              <w:pStyle w:val="Normal1"/>
              <w:spacing w:line="240" w:lineRule="auto"/>
              <w:rPr>
                <w:rStyle w:val="Sidetall"/>
              </w:rPr>
            </w:pPr>
            <w:r w:rsidRPr="00BA23CA">
              <w:rPr>
                <w:rStyle w:val="Sidetall"/>
              </w:rPr>
              <w:t>405</w:t>
            </w:r>
          </w:p>
        </w:tc>
        <w:tc>
          <w:tcPr>
            <w:tcW w:w="1608" w:type="dxa"/>
            <w:vAlign w:val="center"/>
          </w:tcPr>
          <w:p w14:paraId="2626821F" w14:textId="41E98E6B" w:rsidR="00643BDC" w:rsidRDefault="00643BDC" w:rsidP="001A3636">
            <w:pPr>
              <w:pStyle w:val="Normal1"/>
              <w:spacing w:line="240" w:lineRule="auto"/>
              <w:jc w:val="center"/>
              <w:rPr>
                <w:rStyle w:val="Sidetall"/>
              </w:rPr>
            </w:pPr>
            <w:r>
              <w:rPr>
                <w:rStyle w:val="Sidetall"/>
              </w:rPr>
              <w:t>+29</w:t>
            </w:r>
          </w:p>
        </w:tc>
        <w:tc>
          <w:tcPr>
            <w:tcW w:w="1134" w:type="dxa"/>
            <w:vAlign w:val="center"/>
          </w:tcPr>
          <w:p w14:paraId="2E5AA8C5" w14:textId="332C5E74" w:rsidR="00643BDC" w:rsidRDefault="00E60DDB" w:rsidP="001A3636">
            <w:pPr>
              <w:pStyle w:val="Normal1"/>
              <w:spacing w:line="240" w:lineRule="auto"/>
              <w:jc w:val="center"/>
              <w:rPr>
                <w:rStyle w:val="Sidetall"/>
              </w:rPr>
            </w:pPr>
            <w:r>
              <w:rPr>
                <w:rStyle w:val="Sidetall"/>
              </w:rPr>
              <w:t>+145</w:t>
            </w:r>
          </w:p>
        </w:tc>
        <w:tc>
          <w:tcPr>
            <w:tcW w:w="1559" w:type="dxa"/>
            <w:vAlign w:val="center"/>
          </w:tcPr>
          <w:p w14:paraId="6709484F" w14:textId="2071AFB7" w:rsidR="00643BDC" w:rsidRDefault="00643BDC" w:rsidP="001A3636">
            <w:pPr>
              <w:pStyle w:val="Normal1"/>
              <w:spacing w:line="240" w:lineRule="auto"/>
              <w:jc w:val="center"/>
              <w:rPr>
                <w:rStyle w:val="Sidetall"/>
              </w:rPr>
            </w:pPr>
            <w:r>
              <w:rPr>
                <w:rStyle w:val="Sidetall"/>
              </w:rPr>
              <w:t>-43.5</w:t>
            </w:r>
          </w:p>
        </w:tc>
        <w:tc>
          <w:tcPr>
            <w:tcW w:w="1134" w:type="dxa"/>
            <w:vAlign w:val="center"/>
          </w:tcPr>
          <w:p w14:paraId="6A27E81F" w14:textId="47AA5643" w:rsidR="00643BDC" w:rsidRDefault="00E60DDB" w:rsidP="001A3636">
            <w:pPr>
              <w:pStyle w:val="Normal1"/>
              <w:spacing w:line="240" w:lineRule="auto"/>
              <w:jc w:val="center"/>
              <w:rPr>
                <w:rStyle w:val="Sidetall"/>
              </w:rPr>
            </w:pPr>
            <w:r>
              <w:rPr>
                <w:rStyle w:val="Sidetall"/>
              </w:rPr>
              <w:t>-217.5</w:t>
            </w:r>
          </w:p>
        </w:tc>
        <w:tc>
          <w:tcPr>
            <w:tcW w:w="1559" w:type="dxa"/>
            <w:vAlign w:val="center"/>
          </w:tcPr>
          <w:p w14:paraId="1800DCE8" w14:textId="77777777" w:rsidR="00643BDC" w:rsidRDefault="00643BDC" w:rsidP="001A3636">
            <w:pPr>
              <w:pStyle w:val="Normal1"/>
              <w:spacing w:line="240" w:lineRule="auto"/>
              <w:jc w:val="center"/>
              <w:rPr>
                <w:rStyle w:val="Sidetall"/>
              </w:rPr>
            </w:pPr>
          </w:p>
        </w:tc>
        <w:tc>
          <w:tcPr>
            <w:tcW w:w="1701" w:type="dxa"/>
            <w:vAlign w:val="center"/>
          </w:tcPr>
          <w:p w14:paraId="74277C7B" w14:textId="77777777" w:rsidR="00643BDC" w:rsidRDefault="00643BDC" w:rsidP="001A3636">
            <w:pPr>
              <w:pStyle w:val="Normal1"/>
              <w:spacing w:line="240" w:lineRule="auto"/>
              <w:jc w:val="center"/>
              <w:rPr>
                <w:rStyle w:val="Sidetall"/>
              </w:rPr>
            </w:pPr>
          </w:p>
        </w:tc>
      </w:tr>
      <w:tr w:rsidR="00643BDC" w14:paraId="7079ED9D" w14:textId="77777777" w:rsidTr="009C3D40">
        <w:trPr>
          <w:trHeight w:val="454"/>
        </w:trPr>
        <w:tc>
          <w:tcPr>
            <w:tcW w:w="1081" w:type="dxa"/>
            <w:vAlign w:val="center"/>
          </w:tcPr>
          <w:p w14:paraId="62356DFF" w14:textId="18C34EEC" w:rsidR="00643BDC" w:rsidRDefault="00643BDC" w:rsidP="00643BDC">
            <w:pPr>
              <w:pStyle w:val="Normal1"/>
              <w:spacing w:line="240" w:lineRule="auto"/>
              <w:rPr>
                <w:rStyle w:val="Sidetall"/>
              </w:rPr>
            </w:pPr>
            <w:r w:rsidRPr="00BA23CA">
              <w:rPr>
                <w:rStyle w:val="Sidetall"/>
              </w:rPr>
              <w:t>428</w:t>
            </w:r>
          </w:p>
        </w:tc>
        <w:tc>
          <w:tcPr>
            <w:tcW w:w="1608" w:type="dxa"/>
            <w:vAlign w:val="center"/>
          </w:tcPr>
          <w:p w14:paraId="36C9C68C" w14:textId="50402082" w:rsidR="00643BDC" w:rsidRDefault="00643BDC" w:rsidP="001A3636">
            <w:pPr>
              <w:pStyle w:val="Normal1"/>
              <w:spacing w:line="240" w:lineRule="auto"/>
              <w:jc w:val="center"/>
              <w:rPr>
                <w:rStyle w:val="Sidetall"/>
              </w:rPr>
            </w:pPr>
            <w:r>
              <w:rPr>
                <w:rStyle w:val="Sidetall"/>
              </w:rPr>
              <w:t>+27</w:t>
            </w:r>
          </w:p>
        </w:tc>
        <w:tc>
          <w:tcPr>
            <w:tcW w:w="1134" w:type="dxa"/>
            <w:vAlign w:val="center"/>
          </w:tcPr>
          <w:p w14:paraId="75D2CCD0" w14:textId="447D24C9" w:rsidR="00643BDC" w:rsidRDefault="00E60DDB" w:rsidP="001A3636">
            <w:pPr>
              <w:pStyle w:val="Normal1"/>
              <w:spacing w:line="240" w:lineRule="auto"/>
              <w:jc w:val="center"/>
              <w:rPr>
                <w:rStyle w:val="Sidetall"/>
              </w:rPr>
            </w:pPr>
            <w:r>
              <w:rPr>
                <w:rStyle w:val="Sidetall"/>
              </w:rPr>
              <w:t>+135</w:t>
            </w:r>
          </w:p>
        </w:tc>
        <w:tc>
          <w:tcPr>
            <w:tcW w:w="1559" w:type="dxa"/>
            <w:vAlign w:val="center"/>
          </w:tcPr>
          <w:p w14:paraId="33082D3E" w14:textId="2D14E92E" w:rsidR="00643BDC" w:rsidRDefault="00643BDC" w:rsidP="001A3636">
            <w:pPr>
              <w:pStyle w:val="Normal1"/>
              <w:spacing w:line="240" w:lineRule="auto"/>
              <w:jc w:val="center"/>
              <w:rPr>
                <w:rStyle w:val="Sidetall"/>
              </w:rPr>
            </w:pPr>
            <w:r>
              <w:rPr>
                <w:rStyle w:val="Sidetall"/>
              </w:rPr>
              <w:t>-40</w:t>
            </w:r>
          </w:p>
        </w:tc>
        <w:tc>
          <w:tcPr>
            <w:tcW w:w="1134" w:type="dxa"/>
            <w:vAlign w:val="center"/>
          </w:tcPr>
          <w:p w14:paraId="5BBC69BB" w14:textId="2101E75F" w:rsidR="00643BDC" w:rsidRDefault="00E60DDB" w:rsidP="001A3636">
            <w:pPr>
              <w:pStyle w:val="Normal1"/>
              <w:spacing w:line="240" w:lineRule="auto"/>
              <w:jc w:val="center"/>
              <w:rPr>
                <w:rStyle w:val="Sidetall"/>
              </w:rPr>
            </w:pPr>
            <w:r>
              <w:rPr>
                <w:rStyle w:val="Sidetall"/>
              </w:rPr>
              <w:t>-200</w:t>
            </w:r>
          </w:p>
        </w:tc>
        <w:tc>
          <w:tcPr>
            <w:tcW w:w="1559" w:type="dxa"/>
            <w:vAlign w:val="center"/>
          </w:tcPr>
          <w:p w14:paraId="66310C57" w14:textId="77777777" w:rsidR="00643BDC" w:rsidRDefault="00643BDC" w:rsidP="001A3636">
            <w:pPr>
              <w:pStyle w:val="Normal1"/>
              <w:spacing w:line="240" w:lineRule="auto"/>
              <w:jc w:val="center"/>
              <w:rPr>
                <w:rStyle w:val="Sidetall"/>
              </w:rPr>
            </w:pPr>
          </w:p>
        </w:tc>
        <w:tc>
          <w:tcPr>
            <w:tcW w:w="1701" w:type="dxa"/>
            <w:vAlign w:val="center"/>
          </w:tcPr>
          <w:p w14:paraId="02B3448B" w14:textId="77777777" w:rsidR="00643BDC" w:rsidRDefault="00643BDC" w:rsidP="001A3636">
            <w:pPr>
              <w:pStyle w:val="Normal1"/>
              <w:spacing w:line="240" w:lineRule="auto"/>
              <w:jc w:val="center"/>
              <w:rPr>
                <w:rStyle w:val="Sidetall"/>
              </w:rPr>
            </w:pPr>
          </w:p>
        </w:tc>
      </w:tr>
      <w:tr w:rsidR="00643BDC" w14:paraId="083B88BA" w14:textId="77777777" w:rsidTr="009C3D40">
        <w:trPr>
          <w:trHeight w:val="454"/>
        </w:trPr>
        <w:tc>
          <w:tcPr>
            <w:tcW w:w="1081" w:type="dxa"/>
            <w:vAlign w:val="center"/>
          </w:tcPr>
          <w:p w14:paraId="64216D7E" w14:textId="6CF6EF21" w:rsidR="00643BDC" w:rsidRPr="00BA23CA" w:rsidRDefault="00643BDC" w:rsidP="00643BDC">
            <w:pPr>
              <w:pStyle w:val="Normal1"/>
              <w:spacing w:line="240" w:lineRule="auto"/>
              <w:rPr>
                <w:rStyle w:val="Sidetall"/>
              </w:rPr>
            </w:pPr>
            <w:r>
              <w:rPr>
                <w:rStyle w:val="Sidetall"/>
              </w:rPr>
              <w:t>436</w:t>
            </w:r>
          </w:p>
        </w:tc>
        <w:tc>
          <w:tcPr>
            <w:tcW w:w="1608" w:type="dxa"/>
            <w:vAlign w:val="center"/>
          </w:tcPr>
          <w:p w14:paraId="71726EC2" w14:textId="15C49E94" w:rsidR="00643BDC" w:rsidRDefault="00643BDC" w:rsidP="001A3636">
            <w:pPr>
              <w:pStyle w:val="Normal1"/>
              <w:spacing w:line="240" w:lineRule="auto"/>
              <w:jc w:val="center"/>
              <w:rPr>
                <w:rStyle w:val="Sidetall"/>
              </w:rPr>
            </w:pPr>
          </w:p>
        </w:tc>
        <w:tc>
          <w:tcPr>
            <w:tcW w:w="1134" w:type="dxa"/>
            <w:vAlign w:val="center"/>
          </w:tcPr>
          <w:p w14:paraId="4E100F92" w14:textId="69F1FAF6" w:rsidR="00643BDC" w:rsidRDefault="00643BDC" w:rsidP="001A3636">
            <w:pPr>
              <w:pStyle w:val="Normal1"/>
              <w:spacing w:line="240" w:lineRule="auto"/>
              <w:jc w:val="center"/>
              <w:rPr>
                <w:rStyle w:val="Sidetall"/>
              </w:rPr>
            </w:pPr>
          </w:p>
        </w:tc>
        <w:tc>
          <w:tcPr>
            <w:tcW w:w="1559" w:type="dxa"/>
            <w:vAlign w:val="center"/>
          </w:tcPr>
          <w:p w14:paraId="5932410F" w14:textId="1B4C399A" w:rsidR="00643BDC" w:rsidRDefault="00643BDC" w:rsidP="001A3636">
            <w:pPr>
              <w:pStyle w:val="Normal1"/>
              <w:spacing w:line="240" w:lineRule="auto"/>
              <w:jc w:val="center"/>
              <w:rPr>
                <w:rStyle w:val="Sidetall"/>
              </w:rPr>
            </w:pPr>
          </w:p>
        </w:tc>
        <w:tc>
          <w:tcPr>
            <w:tcW w:w="1134" w:type="dxa"/>
            <w:vAlign w:val="center"/>
          </w:tcPr>
          <w:p w14:paraId="77F6C14D" w14:textId="77777777" w:rsidR="00643BDC" w:rsidRDefault="00643BDC" w:rsidP="001A3636">
            <w:pPr>
              <w:pStyle w:val="Normal1"/>
              <w:spacing w:line="240" w:lineRule="auto"/>
              <w:jc w:val="center"/>
              <w:rPr>
                <w:rStyle w:val="Sidetall"/>
              </w:rPr>
            </w:pPr>
          </w:p>
        </w:tc>
        <w:tc>
          <w:tcPr>
            <w:tcW w:w="1559" w:type="dxa"/>
            <w:vAlign w:val="center"/>
          </w:tcPr>
          <w:p w14:paraId="5062938B" w14:textId="1B8409A0" w:rsidR="00643BDC" w:rsidRDefault="001A3636" w:rsidP="001A3636">
            <w:pPr>
              <w:pStyle w:val="Normal1"/>
              <w:spacing w:line="240" w:lineRule="auto"/>
              <w:jc w:val="center"/>
              <w:rPr>
                <w:rStyle w:val="Sidetall"/>
              </w:rPr>
            </w:pPr>
            <w:r>
              <w:rPr>
                <w:rStyle w:val="Sidetall"/>
              </w:rPr>
              <w:t>+127.9</w:t>
            </w:r>
            <w:r w:rsidR="00D74A78">
              <w:rPr>
                <w:rStyle w:val="Sidetall"/>
              </w:rPr>
              <w:t>4</w:t>
            </w:r>
          </w:p>
        </w:tc>
        <w:tc>
          <w:tcPr>
            <w:tcW w:w="1701" w:type="dxa"/>
            <w:vAlign w:val="center"/>
          </w:tcPr>
          <w:p w14:paraId="70C31CFA" w14:textId="4888C60D" w:rsidR="00643BDC" w:rsidRDefault="001A3636" w:rsidP="001A3636">
            <w:pPr>
              <w:pStyle w:val="Normal1"/>
              <w:spacing w:line="240" w:lineRule="auto"/>
              <w:jc w:val="center"/>
              <w:rPr>
                <w:rStyle w:val="Sidetall"/>
              </w:rPr>
            </w:pPr>
            <w:r>
              <w:rPr>
                <w:rStyle w:val="Sidetall"/>
              </w:rPr>
              <w:t>-176.12</w:t>
            </w:r>
          </w:p>
        </w:tc>
      </w:tr>
      <w:tr w:rsidR="00643BDC" w14:paraId="4926AF9D" w14:textId="77777777" w:rsidTr="009C3D40">
        <w:trPr>
          <w:trHeight w:val="454"/>
        </w:trPr>
        <w:tc>
          <w:tcPr>
            <w:tcW w:w="1081" w:type="dxa"/>
            <w:vAlign w:val="center"/>
          </w:tcPr>
          <w:p w14:paraId="109DA629" w14:textId="17B77094" w:rsidR="00643BDC" w:rsidRDefault="00643BDC" w:rsidP="00643BDC">
            <w:pPr>
              <w:pStyle w:val="Normal1"/>
              <w:spacing w:line="240" w:lineRule="auto"/>
              <w:rPr>
                <w:rStyle w:val="Sidetall"/>
              </w:rPr>
            </w:pPr>
            <w:r w:rsidRPr="00BA23CA">
              <w:rPr>
                <w:rStyle w:val="Sidetall"/>
              </w:rPr>
              <w:t>470</w:t>
            </w:r>
          </w:p>
        </w:tc>
        <w:tc>
          <w:tcPr>
            <w:tcW w:w="1608" w:type="dxa"/>
            <w:vAlign w:val="center"/>
          </w:tcPr>
          <w:p w14:paraId="0AFC2BC5" w14:textId="1F8F665F" w:rsidR="00643BDC" w:rsidRDefault="00643BDC" w:rsidP="001A3636">
            <w:pPr>
              <w:pStyle w:val="Normal1"/>
              <w:spacing w:line="240" w:lineRule="auto"/>
              <w:jc w:val="center"/>
              <w:rPr>
                <w:rStyle w:val="Sidetall"/>
              </w:rPr>
            </w:pPr>
            <w:r>
              <w:rPr>
                <w:rStyle w:val="Sidetall"/>
              </w:rPr>
              <w:t>+21</w:t>
            </w:r>
          </w:p>
        </w:tc>
        <w:tc>
          <w:tcPr>
            <w:tcW w:w="1134" w:type="dxa"/>
            <w:vAlign w:val="center"/>
          </w:tcPr>
          <w:p w14:paraId="0727D2E0" w14:textId="07E99F0A" w:rsidR="00643BDC" w:rsidRDefault="00E60DDB" w:rsidP="001A3636">
            <w:pPr>
              <w:pStyle w:val="Normal1"/>
              <w:spacing w:line="240" w:lineRule="auto"/>
              <w:jc w:val="center"/>
              <w:rPr>
                <w:rStyle w:val="Sidetall"/>
              </w:rPr>
            </w:pPr>
            <w:r>
              <w:rPr>
                <w:rStyle w:val="Sidetall"/>
              </w:rPr>
              <w:t>+105</w:t>
            </w:r>
          </w:p>
        </w:tc>
        <w:tc>
          <w:tcPr>
            <w:tcW w:w="1559" w:type="dxa"/>
            <w:vAlign w:val="center"/>
          </w:tcPr>
          <w:p w14:paraId="1DD19898" w14:textId="5345D662" w:rsidR="00643BDC" w:rsidRDefault="00643BDC" w:rsidP="001A3636">
            <w:pPr>
              <w:pStyle w:val="Normal1"/>
              <w:spacing w:line="240" w:lineRule="auto"/>
              <w:jc w:val="center"/>
              <w:rPr>
                <w:rStyle w:val="Sidetall"/>
              </w:rPr>
            </w:pPr>
            <w:r>
              <w:rPr>
                <w:rStyle w:val="Sidetall"/>
              </w:rPr>
              <w:t>-30</w:t>
            </w:r>
          </w:p>
        </w:tc>
        <w:tc>
          <w:tcPr>
            <w:tcW w:w="1134" w:type="dxa"/>
            <w:vAlign w:val="center"/>
          </w:tcPr>
          <w:p w14:paraId="0CD7C20F" w14:textId="682762D7" w:rsidR="00643BDC" w:rsidRDefault="00E60DDB" w:rsidP="001A3636">
            <w:pPr>
              <w:pStyle w:val="Normal1"/>
              <w:spacing w:line="240" w:lineRule="auto"/>
              <w:jc w:val="center"/>
              <w:rPr>
                <w:rStyle w:val="Sidetall"/>
              </w:rPr>
            </w:pPr>
            <w:r>
              <w:rPr>
                <w:rStyle w:val="Sidetall"/>
              </w:rPr>
              <w:t>-150</w:t>
            </w:r>
          </w:p>
        </w:tc>
        <w:tc>
          <w:tcPr>
            <w:tcW w:w="1559" w:type="dxa"/>
            <w:vAlign w:val="center"/>
          </w:tcPr>
          <w:p w14:paraId="4C3C6DD3" w14:textId="77777777" w:rsidR="00643BDC" w:rsidRDefault="00643BDC" w:rsidP="001A3636">
            <w:pPr>
              <w:pStyle w:val="Normal1"/>
              <w:spacing w:line="240" w:lineRule="auto"/>
              <w:jc w:val="center"/>
              <w:rPr>
                <w:rStyle w:val="Sidetall"/>
              </w:rPr>
            </w:pPr>
          </w:p>
        </w:tc>
        <w:tc>
          <w:tcPr>
            <w:tcW w:w="1701" w:type="dxa"/>
            <w:vAlign w:val="center"/>
          </w:tcPr>
          <w:p w14:paraId="454E1038" w14:textId="77777777" w:rsidR="00643BDC" w:rsidRDefault="00643BDC" w:rsidP="001A3636">
            <w:pPr>
              <w:pStyle w:val="Normal1"/>
              <w:spacing w:line="240" w:lineRule="auto"/>
              <w:jc w:val="center"/>
              <w:rPr>
                <w:rStyle w:val="Sidetall"/>
              </w:rPr>
            </w:pPr>
          </w:p>
        </w:tc>
      </w:tr>
      <w:tr w:rsidR="00643BDC" w14:paraId="7F25E931" w14:textId="77777777" w:rsidTr="009C3D40">
        <w:trPr>
          <w:trHeight w:val="454"/>
        </w:trPr>
        <w:tc>
          <w:tcPr>
            <w:tcW w:w="1081" w:type="dxa"/>
            <w:vAlign w:val="center"/>
          </w:tcPr>
          <w:p w14:paraId="6C2BFB4A" w14:textId="7366A41F" w:rsidR="00643BDC" w:rsidRDefault="00643BDC" w:rsidP="00643BDC">
            <w:pPr>
              <w:pStyle w:val="Normal1"/>
              <w:spacing w:line="240" w:lineRule="auto"/>
              <w:rPr>
                <w:rStyle w:val="Sidetall"/>
              </w:rPr>
            </w:pPr>
            <w:r w:rsidRPr="00BA23CA">
              <w:rPr>
                <w:rStyle w:val="Sidetall"/>
              </w:rPr>
              <w:t>500</w:t>
            </w:r>
          </w:p>
        </w:tc>
        <w:tc>
          <w:tcPr>
            <w:tcW w:w="1608" w:type="dxa"/>
            <w:vAlign w:val="center"/>
          </w:tcPr>
          <w:p w14:paraId="6E543D3E" w14:textId="578A005F" w:rsidR="00643BDC" w:rsidRDefault="00E60DDB" w:rsidP="001A3636">
            <w:pPr>
              <w:pStyle w:val="Normal1"/>
              <w:spacing w:line="240" w:lineRule="auto"/>
              <w:jc w:val="center"/>
              <w:rPr>
                <w:rStyle w:val="Sidetall"/>
              </w:rPr>
            </w:pPr>
            <w:r>
              <w:rPr>
                <w:rStyle w:val="Sidetall"/>
              </w:rPr>
              <w:t>+17</w:t>
            </w:r>
          </w:p>
        </w:tc>
        <w:tc>
          <w:tcPr>
            <w:tcW w:w="1134" w:type="dxa"/>
            <w:vAlign w:val="center"/>
          </w:tcPr>
          <w:p w14:paraId="30BE5B00" w14:textId="182EE166" w:rsidR="00643BDC" w:rsidRDefault="00E60DDB" w:rsidP="001A3636">
            <w:pPr>
              <w:pStyle w:val="Normal1"/>
              <w:spacing w:line="240" w:lineRule="auto"/>
              <w:jc w:val="center"/>
              <w:rPr>
                <w:rStyle w:val="Sidetall"/>
              </w:rPr>
            </w:pPr>
            <w:r>
              <w:rPr>
                <w:rStyle w:val="Sidetall"/>
              </w:rPr>
              <w:t>+85</w:t>
            </w:r>
          </w:p>
        </w:tc>
        <w:tc>
          <w:tcPr>
            <w:tcW w:w="1559" w:type="dxa"/>
            <w:vAlign w:val="center"/>
          </w:tcPr>
          <w:p w14:paraId="11B5E2FF" w14:textId="13CD76ED" w:rsidR="00643BDC" w:rsidRDefault="00643BDC" w:rsidP="001A3636">
            <w:pPr>
              <w:pStyle w:val="Normal1"/>
              <w:spacing w:line="240" w:lineRule="auto"/>
              <w:jc w:val="center"/>
              <w:rPr>
                <w:rStyle w:val="Sidetall"/>
              </w:rPr>
            </w:pPr>
            <w:r>
              <w:rPr>
                <w:rStyle w:val="Sidetall"/>
              </w:rPr>
              <w:t>-25</w:t>
            </w:r>
          </w:p>
        </w:tc>
        <w:tc>
          <w:tcPr>
            <w:tcW w:w="1134" w:type="dxa"/>
            <w:vAlign w:val="center"/>
          </w:tcPr>
          <w:p w14:paraId="09D21BDE" w14:textId="3FE7DE33" w:rsidR="00643BDC" w:rsidRDefault="00E60DDB" w:rsidP="001A3636">
            <w:pPr>
              <w:pStyle w:val="Normal1"/>
              <w:spacing w:line="240" w:lineRule="auto"/>
              <w:jc w:val="center"/>
              <w:rPr>
                <w:rStyle w:val="Sidetall"/>
              </w:rPr>
            </w:pPr>
            <w:r>
              <w:rPr>
                <w:rStyle w:val="Sidetall"/>
              </w:rPr>
              <w:t>-125</w:t>
            </w:r>
          </w:p>
        </w:tc>
        <w:tc>
          <w:tcPr>
            <w:tcW w:w="1559" w:type="dxa"/>
            <w:vAlign w:val="center"/>
          </w:tcPr>
          <w:p w14:paraId="5C83D536" w14:textId="77777777" w:rsidR="00643BDC" w:rsidRDefault="00643BDC" w:rsidP="001A3636">
            <w:pPr>
              <w:pStyle w:val="Normal1"/>
              <w:spacing w:line="240" w:lineRule="auto"/>
              <w:jc w:val="center"/>
              <w:rPr>
                <w:rStyle w:val="Sidetall"/>
              </w:rPr>
            </w:pPr>
          </w:p>
        </w:tc>
        <w:tc>
          <w:tcPr>
            <w:tcW w:w="1701" w:type="dxa"/>
            <w:vAlign w:val="center"/>
          </w:tcPr>
          <w:p w14:paraId="48974FFC" w14:textId="77777777" w:rsidR="00643BDC" w:rsidRDefault="00643BDC" w:rsidP="001A3636">
            <w:pPr>
              <w:pStyle w:val="Normal1"/>
              <w:spacing w:line="240" w:lineRule="auto"/>
              <w:jc w:val="center"/>
              <w:rPr>
                <w:rStyle w:val="Sidetall"/>
              </w:rPr>
            </w:pPr>
          </w:p>
        </w:tc>
      </w:tr>
      <w:tr w:rsidR="00643BDC" w14:paraId="3810C083" w14:textId="77777777" w:rsidTr="009C3D40">
        <w:trPr>
          <w:trHeight w:val="454"/>
        </w:trPr>
        <w:tc>
          <w:tcPr>
            <w:tcW w:w="1081" w:type="dxa"/>
            <w:vAlign w:val="center"/>
          </w:tcPr>
          <w:p w14:paraId="6C6FF00A" w14:textId="43B3289B" w:rsidR="00643BDC" w:rsidRDefault="00643BDC" w:rsidP="00643BDC">
            <w:pPr>
              <w:pStyle w:val="Normal1"/>
              <w:spacing w:line="240" w:lineRule="auto"/>
              <w:rPr>
                <w:rStyle w:val="Sidetall"/>
              </w:rPr>
            </w:pPr>
            <w:r w:rsidRPr="00BA23CA">
              <w:rPr>
                <w:rStyle w:val="Sidetall"/>
              </w:rPr>
              <w:t>525</w:t>
            </w:r>
          </w:p>
        </w:tc>
        <w:tc>
          <w:tcPr>
            <w:tcW w:w="1608" w:type="dxa"/>
            <w:vAlign w:val="center"/>
          </w:tcPr>
          <w:p w14:paraId="1D589790" w14:textId="253643D7" w:rsidR="00643BDC" w:rsidRDefault="00E60DDB" w:rsidP="001A3636">
            <w:pPr>
              <w:pStyle w:val="Normal1"/>
              <w:spacing w:line="240" w:lineRule="auto"/>
              <w:jc w:val="center"/>
              <w:rPr>
                <w:rStyle w:val="Sidetall"/>
              </w:rPr>
            </w:pPr>
            <w:r>
              <w:rPr>
                <w:rStyle w:val="Sidetall"/>
              </w:rPr>
              <w:t>+15</w:t>
            </w:r>
          </w:p>
        </w:tc>
        <w:tc>
          <w:tcPr>
            <w:tcW w:w="1134" w:type="dxa"/>
            <w:vAlign w:val="center"/>
          </w:tcPr>
          <w:p w14:paraId="6ABB2063" w14:textId="7F8CEF9C" w:rsidR="00643BDC" w:rsidRDefault="00E60DDB" w:rsidP="001A3636">
            <w:pPr>
              <w:pStyle w:val="Normal1"/>
              <w:spacing w:line="240" w:lineRule="auto"/>
              <w:jc w:val="center"/>
              <w:rPr>
                <w:rStyle w:val="Sidetall"/>
              </w:rPr>
            </w:pPr>
            <w:r>
              <w:rPr>
                <w:rStyle w:val="Sidetall"/>
              </w:rPr>
              <w:t>+75</w:t>
            </w:r>
          </w:p>
        </w:tc>
        <w:tc>
          <w:tcPr>
            <w:tcW w:w="1559" w:type="dxa"/>
            <w:vAlign w:val="center"/>
          </w:tcPr>
          <w:p w14:paraId="27D67532" w14:textId="1787033B" w:rsidR="00643BDC" w:rsidRDefault="00643BDC" w:rsidP="001A3636">
            <w:pPr>
              <w:pStyle w:val="Normal1"/>
              <w:spacing w:line="240" w:lineRule="auto"/>
              <w:jc w:val="center"/>
              <w:rPr>
                <w:rStyle w:val="Sidetall"/>
              </w:rPr>
            </w:pPr>
            <w:r>
              <w:rPr>
                <w:rStyle w:val="Sidetall"/>
              </w:rPr>
              <w:t>-22.5</w:t>
            </w:r>
          </w:p>
        </w:tc>
        <w:tc>
          <w:tcPr>
            <w:tcW w:w="1134" w:type="dxa"/>
            <w:vAlign w:val="center"/>
          </w:tcPr>
          <w:p w14:paraId="695AC2F9" w14:textId="7DEC3516" w:rsidR="00643BDC" w:rsidRDefault="00E60DDB" w:rsidP="001A3636">
            <w:pPr>
              <w:pStyle w:val="Normal1"/>
              <w:spacing w:line="240" w:lineRule="auto"/>
              <w:jc w:val="center"/>
              <w:rPr>
                <w:rStyle w:val="Sidetall"/>
              </w:rPr>
            </w:pPr>
            <w:r>
              <w:rPr>
                <w:rStyle w:val="Sidetall"/>
              </w:rPr>
              <w:t>-112.5</w:t>
            </w:r>
          </w:p>
        </w:tc>
        <w:tc>
          <w:tcPr>
            <w:tcW w:w="1559" w:type="dxa"/>
            <w:vAlign w:val="center"/>
          </w:tcPr>
          <w:p w14:paraId="59F6B30E" w14:textId="77777777" w:rsidR="00643BDC" w:rsidRDefault="00643BDC" w:rsidP="001A3636">
            <w:pPr>
              <w:pStyle w:val="Normal1"/>
              <w:spacing w:line="240" w:lineRule="auto"/>
              <w:jc w:val="center"/>
              <w:rPr>
                <w:rStyle w:val="Sidetall"/>
              </w:rPr>
            </w:pPr>
          </w:p>
        </w:tc>
        <w:tc>
          <w:tcPr>
            <w:tcW w:w="1701" w:type="dxa"/>
            <w:vAlign w:val="center"/>
          </w:tcPr>
          <w:p w14:paraId="68400FCD" w14:textId="77777777" w:rsidR="00643BDC" w:rsidRDefault="00643BDC" w:rsidP="001A3636">
            <w:pPr>
              <w:pStyle w:val="Normal1"/>
              <w:spacing w:line="240" w:lineRule="auto"/>
              <w:jc w:val="center"/>
              <w:rPr>
                <w:rStyle w:val="Sidetall"/>
              </w:rPr>
            </w:pPr>
          </w:p>
        </w:tc>
      </w:tr>
      <w:tr w:rsidR="00643BDC" w14:paraId="590C3435" w14:textId="77777777" w:rsidTr="009C3D40">
        <w:trPr>
          <w:trHeight w:val="454"/>
        </w:trPr>
        <w:tc>
          <w:tcPr>
            <w:tcW w:w="1081" w:type="dxa"/>
            <w:vAlign w:val="center"/>
          </w:tcPr>
          <w:p w14:paraId="74BB8A21" w14:textId="4B55695E" w:rsidR="00643BDC" w:rsidRPr="00BA23CA" w:rsidRDefault="00643BDC" w:rsidP="00643BDC">
            <w:pPr>
              <w:pStyle w:val="Normal1"/>
              <w:spacing w:line="240" w:lineRule="auto"/>
              <w:rPr>
                <w:rStyle w:val="Sidetall"/>
              </w:rPr>
            </w:pPr>
            <w:r>
              <w:rPr>
                <w:rStyle w:val="Sidetall"/>
              </w:rPr>
              <w:t>546</w:t>
            </w:r>
          </w:p>
        </w:tc>
        <w:tc>
          <w:tcPr>
            <w:tcW w:w="1608" w:type="dxa"/>
            <w:vAlign w:val="center"/>
          </w:tcPr>
          <w:p w14:paraId="59AF18AF" w14:textId="77777777" w:rsidR="00643BDC" w:rsidRDefault="00643BDC" w:rsidP="001A3636">
            <w:pPr>
              <w:pStyle w:val="Normal1"/>
              <w:spacing w:line="240" w:lineRule="auto"/>
              <w:jc w:val="center"/>
              <w:rPr>
                <w:rStyle w:val="Sidetall"/>
              </w:rPr>
            </w:pPr>
          </w:p>
        </w:tc>
        <w:tc>
          <w:tcPr>
            <w:tcW w:w="1134" w:type="dxa"/>
            <w:vAlign w:val="center"/>
          </w:tcPr>
          <w:p w14:paraId="2D52E5CA" w14:textId="77777777" w:rsidR="00643BDC" w:rsidRDefault="00643BDC" w:rsidP="001A3636">
            <w:pPr>
              <w:pStyle w:val="Normal1"/>
              <w:spacing w:line="240" w:lineRule="auto"/>
              <w:jc w:val="center"/>
              <w:rPr>
                <w:rStyle w:val="Sidetall"/>
              </w:rPr>
            </w:pPr>
          </w:p>
        </w:tc>
        <w:tc>
          <w:tcPr>
            <w:tcW w:w="1559" w:type="dxa"/>
            <w:vAlign w:val="center"/>
          </w:tcPr>
          <w:p w14:paraId="604645A8" w14:textId="77777777" w:rsidR="00643BDC" w:rsidRDefault="00643BDC" w:rsidP="001A3636">
            <w:pPr>
              <w:pStyle w:val="Normal1"/>
              <w:spacing w:line="240" w:lineRule="auto"/>
              <w:jc w:val="center"/>
              <w:rPr>
                <w:rStyle w:val="Sidetall"/>
              </w:rPr>
            </w:pPr>
          </w:p>
        </w:tc>
        <w:tc>
          <w:tcPr>
            <w:tcW w:w="1134" w:type="dxa"/>
            <w:vAlign w:val="center"/>
          </w:tcPr>
          <w:p w14:paraId="02EB1E9E" w14:textId="77777777" w:rsidR="00643BDC" w:rsidRDefault="00643BDC" w:rsidP="001A3636">
            <w:pPr>
              <w:pStyle w:val="Normal1"/>
              <w:spacing w:line="240" w:lineRule="auto"/>
              <w:jc w:val="center"/>
              <w:rPr>
                <w:rStyle w:val="Sidetall"/>
              </w:rPr>
            </w:pPr>
          </w:p>
        </w:tc>
        <w:tc>
          <w:tcPr>
            <w:tcW w:w="1559" w:type="dxa"/>
            <w:vAlign w:val="center"/>
          </w:tcPr>
          <w:p w14:paraId="11024C0C" w14:textId="380E781B" w:rsidR="00643BDC" w:rsidRDefault="001A3636" w:rsidP="001A3636">
            <w:pPr>
              <w:pStyle w:val="Normal1"/>
              <w:spacing w:line="240" w:lineRule="auto"/>
              <w:jc w:val="center"/>
              <w:rPr>
                <w:rStyle w:val="Sidetall"/>
              </w:rPr>
            </w:pPr>
            <w:r>
              <w:rPr>
                <w:rStyle w:val="Sidetall"/>
              </w:rPr>
              <w:t>+77.8</w:t>
            </w:r>
            <w:r w:rsidR="00D74A78">
              <w:rPr>
                <w:rStyle w:val="Sidetall"/>
              </w:rPr>
              <w:t>4</w:t>
            </w:r>
          </w:p>
        </w:tc>
        <w:tc>
          <w:tcPr>
            <w:tcW w:w="1701" w:type="dxa"/>
            <w:vAlign w:val="center"/>
          </w:tcPr>
          <w:p w14:paraId="202C2821" w14:textId="1B5B3D40" w:rsidR="00643BDC" w:rsidRDefault="001A3636" w:rsidP="001A3636">
            <w:pPr>
              <w:pStyle w:val="Normal1"/>
              <w:spacing w:line="240" w:lineRule="auto"/>
              <w:jc w:val="center"/>
              <w:rPr>
                <w:rStyle w:val="Sidetall"/>
              </w:rPr>
            </w:pPr>
            <w:r>
              <w:rPr>
                <w:rStyle w:val="Sidetall"/>
              </w:rPr>
              <w:t>-106.92</w:t>
            </w:r>
          </w:p>
        </w:tc>
      </w:tr>
      <w:tr w:rsidR="00643BDC" w14:paraId="3B7257C0" w14:textId="77777777" w:rsidTr="009C3D40">
        <w:trPr>
          <w:trHeight w:val="454"/>
        </w:trPr>
        <w:tc>
          <w:tcPr>
            <w:tcW w:w="1081" w:type="dxa"/>
            <w:vAlign w:val="center"/>
          </w:tcPr>
          <w:p w14:paraId="75B63BCD" w14:textId="04F6961A" w:rsidR="00643BDC" w:rsidRDefault="00643BDC" w:rsidP="00643BDC">
            <w:pPr>
              <w:pStyle w:val="Normal1"/>
              <w:spacing w:line="240" w:lineRule="auto"/>
              <w:rPr>
                <w:rStyle w:val="Sidetall"/>
              </w:rPr>
            </w:pPr>
            <w:r>
              <w:rPr>
                <w:rStyle w:val="Sidetall"/>
              </w:rPr>
              <w:t>579</w:t>
            </w:r>
          </w:p>
        </w:tc>
        <w:tc>
          <w:tcPr>
            <w:tcW w:w="1608" w:type="dxa"/>
            <w:vAlign w:val="center"/>
          </w:tcPr>
          <w:p w14:paraId="6B211BFC" w14:textId="77777777" w:rsidR="00643BDC" w:rsidRDefault="00643BDC" w:rsidP="001A3636">
            <w:pPr>
              <w:pStyle w:val="Normal1"/>
              <w:spacing w:line="240" w:lineRule="auto"/>
              <w:jc w:val="center"/>
              <w:rPr>
                <w:rStyle w:val="Sidetall"/>
              </w:rPr>
            </w:pPr>
          </w:p>
        </w:tc>
        <w:tc>
          <w:tcPr>
            <w:tcW w:w="1134" w:type="dxa"/>
            <w:vAlign w:val="center"/>
          </w:tcPr>
          <w:p w14:paraId="703B7DC4" w14:textId="77777777" w:rsidR="00643BDC" w:rsidRDefault="00643BDC" w:rsidP="001A3636">
            <w:pPr>
              <w:pStyle w:val="Normal1"/>
              <w:spacing w:line="240" w:lineRule="auto"/>
              <w:jc w:val="center"/>
              <w:rPr>
                <w:rStyle w:val="Sidetall"/>
              </w:rPr>
            </w:pPr>
          </w:p>
        </w:tc>
        <w:tc>
          <w:tcPr>
            <w:tcW w:w="1559" w:type="dxa"/>
            <w:vAlign w:val="center"/>
          </w:tcPr>
          <w:p w14:paraId="3554C5B6" w14:textId="77777777" w:rsidR="00643BDC" w:rsidRDefault="00643BDC" w:rsidP="001A3636">
            <w:pPr>
              <w:pStyle w:val="Normal1"/>
              <w:spacing w:line="240" w:lineRule="auto"/>
              <w:jc w:val="center"/>
              <w:rPr>
                <w:rStyle w:val="Sidetall"/>
              </w:rPr>
            </w:pPr>
          </w:p>
        </w:tc>
        <w:tc>
          <w:tcPr>
            <w:tcW w:w="1134" w:type="dxa"/>
            <w:vAlign w:val="center"/>
          </w:tcPr>
          <w:p w14:paraId="10319430" w14:textId="77777777" w:rsidR="00643BDC" w:rsidRDefault="00643BDC" w:rsidP="001A3636">
            <w:pPr>
              <w:pStyle w:val="Normal1"/>
              <w:spacing w:line="240" w:lineRule="auto"/>
              <w:jc w:val="center"/>
              <w:rPr>
                <w:rStyle w:val="Sidetall"/>
              </w:rPr>
            </w:pPr>
          </w:p>
        </w:tc>
        <w:tc>
          <w:tcPr>
            <w:tcW w:w="1559" w:type="dxa"/>
            <w:vAlign w:val="center"/>
          </w:tcPr>
          <w:p w14:paraId="590EAA56" w14:textId="73E23DD4" w:rsidR="00643BDC" w:rsidRDefault="00D74A78" w:rsidP="001A3636">
            <w:pPr>
              <w:pStyle w:val="Normal1"/>
              <w:spacing w:line="240" w:lineRule="auto"/>
              <w:jc w:val="center"/>
              <w:rPr>
                <w:rStyle w:val="Sidetall"/>
              </w:rPr>
            </w:pPr>
            <w:r>
              <w:rPr>
                <w:rStyle w:val="Sidetall"/>
              </w:rPr>
              <w:t>+68.67</w:t>
            </w:r>
          </w:p>
        </w:tc>
        <w:tc>
          <w:tcPr>
            <w:tcW w:w="1701" w:type="dxa"/>
            <w:vAlign w:val="center"/>
          </w:tcPr>
          <w:p w14:paraId="22A98839" w14:textId="4019D7B0" w:rsidR="00643BDC" w:rsidRDefault="001A3636" w:rsidP="001A3636">
            <w:pPr>
              <w:pStyle w:val="Normal1"/>
              <w:spacing w:line="240" w:lineRule="auto"/>
              <w:jc w:val="center"/>
              <w:rPr>
                <w:rStyle w:val="Sidetall"/>
              </w:rPr>
            </w:pPr>
            <w:r>
              <w:rPr>
                <w:rStyle w:val="Sidetall"/>
              </w:rPr>
              <w:t>-94.3</w:t>
            </w:r>
          </w:p>
        </w:tc>
      </w:tr>
      <w:tr w:rsidR="00643BDC" w14:paraId="3458CE11" w14:textId="77777777" w:rsidTr="009C3D40">
        <w:trPr>
          <w:trHeight w:val="454"/>
        </w:trPr>
        <w:tc>
          <w:tcPr>
            <w:tcW w:w="1081" w:type="dxa"/>
            <w:vAlign w:val="center"/>
          </w:tcPr>
          <w:p w14:paraId="2E35281A" w14:textId="7338EC3F" w:rsidR="00643BDC" w:rsidRPr="00BA23CA" w:rsidRDefault="00643BDC" w:rsidP="00643BDC">
            <w:pPr>
              <w:pStyle w:val="Normal1"/>
              <w:spacing w:line="240" w:lineRule="auto"/>
              <w:rPr>
                <w:rStyle w:val="Sidetall"/>
              </w:rPr>
            </w:pPr>
            <w:r>
              <w:rPr>
                <w:rStyle w:val="Sidetall"/>
              </w:rPr>
              <w:t>589</w:t>
            </w:r>
          </w:p>
        </w:tc>
        <w:tc>
          <w:tcPr>
            <w:tcW w:w="1608" w:type="dxa"/>
            <w:vAlign w:val="center"/>
          </w:tcPr>
          <w:p w14:paraId="48504722" w14:textId="77777777" w:rsidR="00643BDC" w:rsidRDefault="00643BDC" w:rsidP="001A3636">
            <w:pPr>
              <w:pStyle w:val="Normal1"/>
              <w:spacing w:line="240" w:lineRule="auto"/>
              <w:jc w:val="center"/>
              <w:rPr>
                <w:rStyle w:val="Sidetall"/>
              </w:rPr>
            </w:pPr>
          </w:p>
        </w:tc>
        <w:tc>
          <w:tcPr>
            <w:tcW w:w="1134" w:type="dxa"/>
            <w:vAlign w:val="center"/>
          </w:tcPr>
          <w:p w14:paraId="4AC5CD73" w14:textId="77777777" w:rsidR="00643BDC" w:rsidRDefault="00643BDC" w:rsidP="001A3636">
            <w:pPr>
              <w:pStyle w:val="Normal1"/>
              <w:spacing w:line="240" w:lineRule="auto"/>
              <w:jc w:val="center"/>
              <w:rPr>
                <w:rStyle w:val="Sidetall"/>
              </w:rPr>
            </w:pPr>
          </w:p>
        </w:tc>
        <w:tc>
          <w:tcPr>
            <w:tcW w:w="1559" w:type="dxa"/>
            <w:vAlign w:val="center"/>
          </w:tcPr>
          <w:p w14:paraId="21679669" w14:textId="77777777" w:rsidR="00643BDC" w:rsidRDefault="00643BDC" w:rsidP="001A3636">
            <w:pPr>
              <w:pStyle w:val="Normal1"/>
              <w:spacing w:line="240" w:lineRule="auto"/>
              <w:jc w:val="center"/>
              <w:rPr>
                <w:rStyle w:val="Sidetall"/>
              </w:rPr>
            </w:pPr>
          </w:p>
        </w:tc>
        <w:tc>
          <w:tcPr>
            <w:tcW w:w="1134" w:type="dxa"/>
            <w:vAlign w:val="center"/>
          </w:tcPr>
          <w:p w14:paraId="1E02079F" w14:textId="77777777" w:rsidR="00643BDC" w:rsidRDefault="00643BDC" w:rsidP="001A3636">
            <w:pPr>
              <w:pStyle w:val="Normal1"/>
              <w:spacing w:line="240" w:lineRule="auto"/>
              <w:jc w:val="center"/>
              <w:rPr>
                <w:rStyle w:val="Sidetall"/>
              </w:rPr>
            </w:pPr>
          </w:p>
        </w:tc>
        <w:tc>
          <w:tcPr>
            <w:tcW w:w="1559" w:type="dxa"/>
            <w:vAlign w:val="center"/>
          </w:tcPr>
          <w:p w14:paraId="4EEB318F" w14:textId="6DC8AB48" w:rsidR="00643BDC" w:rsidRDefault="00D74A78" w:rsidP="001A3636">
            <w:pPr>
              <w:pStyle w:val="Normal1"/>
              <w:spacing w:line="240" w:lineRule="auto"/>
              <w:jc w:val="center"/>
              <w:rPr>
                <w:rStyle w:val="Sidetall"/>
              </w:rPr>
            </w:pPr>
            <w:r>
              <w:rPr>
                <w:rStyle w:val="Sidetall"/>
              </w:rPr>
              <w:t>+66.09</w:t>
            </w:r>
          </w:p>
        </w:tc>
        <w:tc>
          <w:tcPr>
            <w:tcW w:w="1701" w:type="dxa"/>
            <w:vAlign w:val="center"/>
          </w:tcPr>
          <w:p w14:paraId="2FD909C6" w14:textId="78A92127" w:rsidR="00643BDC" w:rsidRDefault="001A3636" w:rsidP="001A3636">
            <w:pPr>
              <w:pStyle w:val="Normal1"/>
              <w:spacing w:line="240" w:lineRule="auto"/>
              <w:jc w:val="center"/>
              <w:rPr>
                <w:rStyle w:val="Sidetall"/>
              </w:rPr>
            </w:pPr>
            <w:r>
              <w:rPr>
                <w:rStyle w:val="Sidetall"/>
              </w:rPr>
              <w:t>-90.8</w:t>
            </w:r>
          </w:p>
        </w:tc>
      </w:tr>
      <w:tr w:rsidR="00643BDC" w14:paraId="67C4E3CA" w14:textId="77777777" w:rsidTr="009C3D40">
        <w:trPr>
          <w:trHeight w:val="454"/>
        </w:trPr>
        <w:tc>
          <w:tcPr>
            <w:tcW w:w="1081" w:type="dxa"/>
            <w:vAlign w:val="center"/>
          </w:tcPr>
          <w:p w14:paraId="0D778AB6" w14:textId="2C8E8D4D" w:rsidR="00643BDC" w:rsidRPr="00BA23CA" w:rsidRDefault="00643BDC" w:rsidP="00643BDC">
            <w:pPr>
              <w:pStyle w:val="Normal1"/>
              <w:spacing w:line="240" w:lineRule="auto"/>
              <w:rPr>
                <w:rStyle w:val="Sidetall"/>
              </w:rPr>
            </w:pPr>
            <w:r>
              <w:rPr>
                <w:rStyle w:val="Sidetall"/>
              </w:rPr>
              <w:t>592</w:t>
            </w:r>
          </w:p>
        </w:tc>
        <w:tc>
          <w:tcPr>
            <w:tcW w:w="1608" w:type="dxa"/>
            <w:vAlign w:val="center"/>
          </w:tcPr>
          <w:p w14:paraId="3E112FD3" w14:textId="4B225089" w:rsidR="00643BDC" w:rsidRDefault="00E60DDB" w:rsidP="001A3636">
            <w:pPr>
              <w:pStyle w:val="Normal1"/>
              <w:spacing w:line="240" w:lineRule="auto"/>
              <w:jc w:val="center"/>
              <w:rPr>
                <w:rStyle w:val="Sidetall"/>
              </w:rPr>
            </w:pPr>
            <w:r>
              <w:rPr>
                <w:rStyle w:val="Sidetall"/>
              </w:rPr>
              <w:t>+13</w:t>
            </w:r>
          </w:p>
        </w:tc>
        <w:tc>
          <w:tcPr>
            <w:tcW w:w="1134" w:type="dxa"/>
            <w:vAlign w:val="center"/>
          </w:tcPr>
          <w:p w14:paraId="346484F9" w14:textId="6CAA8EB6" w:rsidR="00643BDC" w:rsidRDefault="00E60DDB" w:rsidP="001A3636">
            <w:pPr>
              <w:pStyle w:val="Normal1"/>
              <w:spacing w:line="240" w:lineRule="auto"/>
              <w:jc w:val="center"/>
              <w:rPr>
                <w:rStyle w:val="Sidetall"/>
              </w:rPr>
            </w:pPr>
            <w:r>
              <w:rPr>
                <w:rStyle w:val="Sidetall"/>
              </w:rPr>
              <w:t>+65</w:t>
            </w:r>
          </w:p>
        </w:tc>
        <w:tc>
          <w:tcPr>
            <w:tcW w:w="1559" w:type="dxa"/>
            <w:vAlign w:val="center"/>
          </w:tcPr>
          <w:p w14:paraId="0F4E1DB3" w14:textId="1CF461BA" w:rsidR="00643BDC" w:rsidRDefault="001A3636" w:rsidP="001A3636">
            <w:pPr>
              <w:pStyle w:val="Normal1"/>
              <w:spacing w:line="240" w:lineRule="auto"/>
              <w:jc w:val="center"/>
              <w:rPr>
                <w:rStyle w:val="Sidetall"/>
              </w:rPr>
            </w:pPr>
            <w:r>
              <w:rPr>
                <w:rStyle w:val="Sidetall"/>
              </w:rPr>
              <w:t>-18.5</w:t>
            </w:r>
          </w:p>
        </w:tc>
        <w:tc>
          <w:tcPr>
            <w:tcW w:w="1134" w:type="dxa"/>
            <w:vAlign w:val="center"/>
          </w:tcPr>
          <w:p w14:paraId="42D61C51" w14:textId="24E86B5C" w:rsidR="00643BDC" w:rsidRDefault="001A3636" w:rsidP="001A3636">
            <w:pPr>
              <w:pStyle w:val="Normal1"/>
              <w:spacing w:line="240" w:lineRule="auto"/>
              <w:jc w:val="center"/>
              <w:rPr>
                <w:rStyle w:val="Sidetall"/>
              </w:rPr>
            </w:pPr>
            <w:r>
              <w:rPr>
                <w:rStyle w:val="Sidetall"/>
              </w:rPr>
              <w:t>-92</w:t>
            </w:r>
            <w:r w:rsidR="00E60DDB">
              <w:rPr>
                <w:rStyle w:val="Sidetall"/>
              </w:rPr>
              <w:t>.5</w:t>
            </w:r>
          </w:p>
        </w:tc>
        <w:tc>
          <w:tcPr>
            <w:tcW w:w="1559" w:type="dxa"/>
            <w:vAlign w:val="center"/>
          </w:tcPr>
          <w:p w14:paraId="2B09236C" w14:textId="77777777" w:rsidR="00643BDC" w:rsidRDefault="00643BDC" w:rsidP="001A3636">
            <w:pPr>
              <w:pStyle w:val="Normal1"/>
              <w:spacing w:line="240" w:lineRule="auto"/>
              <w:jc w:val="center"/>
              <w:rPr>
                <w:rStyle w:val="Sidetall"/>
              </w:rPr>
            </w:pPr>
          </w:p>
        </w:tc>
        <w:tc>
          <w:tcPr>
            <w:tcW w:w="1701" w:type="dxa"/>
            <w:vAlign w:val="center"/>
          </w:tcPr>
          <w:p w14:paraId="18A0B177" w14:textId="77777777" w:rsidR="00643BDC" w:rsidRDefault="00643BDC" w:rsidP="001A3636">
            <w:pPr>
              <w:pStyle w:val="Normal1"/>
              <w:spacing w:line="240" w:lineRule="auto"/>
              <w:jc w:val="center"/>
              <w:rPr>
                <w:rStyle w:val="Sidetall"/>
              </w:rPr>
            </w:pPr>
          </w:p>
        </w:tc>
      </w:tr>
      <w:tr w:rsidR="00643BDC" w14:paraId="0F248F7E" w14:textId="77777777" w:rsidTr="009C3D40">
        <w:trPr>
          <w:trHeight w:val="454"/>
        </w:trPr>
        <w:tc>
          <w:tcPr>
            <w:tcW w:w="1081" w:type="dxa"/>
            <w:vAlign w:val="center"/>
          </w:tcPr>
          <w:p w14:paraId="2C9D2503" w14:textId="15E534A7" w:rsidR="00643BDC" w:rsidRDefault="00643BDC" w:rsidP="00643BDC">
            <w:pPr>
              <w:pStyle w:val="Normal1"/>
              <w:spacing w:line="240" w:lineRule="auto"/>
              <w:rPr>
                <w:rStyle w:val="Sidetall"/>
              </w:rPr>
            </w:pPr>
            <w:r w:rsidRPr="00BA23CA">
              <w:rPr>
                <w:rStyle w:val="Sidetall"/>
              </w:rPr>
              <w:t>626</w:t>
            </w:r>
          </w:p>
        </w:tc>
        <w:tc>
          <w:tcPr>
            <w:tcW w:w="1608" w:type="dxa"/>
            <w:vAlign w:val="center"/>
          </w:tcPr>
          <w:p w14:paraId="23A1A9C6" w14:textId="3D14302D" w:rsidR="00643BDC" w:rsidRDefault="00E60DDB" w:rsidP="001A3636">
            <w:pPr>
              <w:pStyle w:val="Normal1"/>
              <w:spacing w:line="240" w:lineRule="auto"/>
              <w:jc w:val="center"/>
              <w:rPr>
                <w:rStyle w:val="Sidetall"/>
              </w:rPr>
            </w:pPr>
            <w:r>
              <w:rPr>
                <w:rStyle w:val="Sidetall"/>
              </w:rPr>
              <w:t>+10.5</w:t>
            </w:r>
          </w:p>
        </w:tc>
        <w:tc>
          <w:tcPr>
            <w:tcW w:w="1134" w:type="dxa"/>
            <w:vAlign w:val="center"/>
          </w:tcPr>
          <w:p w14:paraId="0BFAE7ED" w14:textId="6C3B76E7" w:rsidR="00643BDC" w:rsidRDefault="00E60DDB" w:rsidP="001A3636">
            <w:pPr>
              <w:pStyle w:val="Normal1"/>
              <w:spacing w:line="240" w:lineRule="auto"/>
              <w:jc w:val="center"/>
              <w:rPr>
                <w:rStyle w:val="Sidetall"/>
              </w:rPr>
            </w:pPr>
            <w:r>
              <w:rPr>
                <w:rStyle w:val="Sidetall"/>
              </w:rPr>
              <w:t>+52.5</w:t>
            </w:r>
          </w:p>
        </w:tc>
        <w:tc>
          <w:tcPr>
            <w:tcW w:w="1559" w:type="dxa"/>
            <w:vAlign w:val="center"/>
          </w:tcPr>
          <w:p w14:paraId="33A01E27" w14:textId="30B1868C" w:rsidR="00643BDC" w:rsidRDefault="00643BDC" w:rsidP="001A3636">
            <w:pPr>
              <w:pStyle w:val="Normal1"/>
              <w:spacing w:line="240" w:lineRule="auto"/>
              <w:jc w:val="center"/>
              <w:rPr>
                <w:rStyle w:val="Sidetall"/>
              </w:rPr>
            </w:pPr>
            <w:r>
              <w:rPr>
                <w:rStyle w:val="Sidetall"/>
              </w:rPr>
              <w:t>-16.5</w:t>
            </w:r>
          </w:p>
        </w:tc>
        <w:tc>
          <w:tcPr>
            <w:tcW w:w="1134" w:type="dxa"/>
            <w:vAlign w:val="center"/>
          </w:tcPr>
          <w:p w14:paraId="20B19AB5" w14:textId="1BC1AF34" w:rsidR="00643BDC" w:rsidRDefault="00E60DDB" w:rsidP="001A3636">
            <w:pPr>
              <w:pStyle w:val="Normal1"/>
              <w:spacing w:line="240" w:lineRule="auto"/>
              <w:jc w:val="center"/>
              <w:rPr>
                <w:rStyle w:val="Sidetall"/>
              </w:rPr>
            </w:pPr>
            <w:r>
              <w:rPr>
                <w:rStyle w:val="Sidetall"/>
              </w:rPr>
              <w:t>-82.5</w:t>
            </w:r>
          </w:p>
        </w:tc>
        <w:tc>
          <w:tcPr>
            <w:tcW w:w="1559" w:type="dxa"/>
            <w:vAlign w:val="center"/>
          </w:tcPr>
          <w:p w14:paraId="5888D1BE" w14:textId="77777777" w:rsidR="00643BDC" w:rsidRDefault="00643BDC" w:rsidP="001A3636">
            <w:pPr>
              <w:pStyle w:val="Normal1"/>
              <w:spacing w:line="240" w:lineRule="auto"/>
              <w:jc w:val="center"/>
              <w:rPr>
                <w:rStyle w:val="Sidetall"/>
              </w:rPr>
            </w:pPr>
          </w:p>
        </w:tc>
        <w:tc>
          <w:tcPr>
            <w:tcW w:w="1701" w:type="dxa"/>
            <w:vAlign w:val="center"/>
          </w:tcPr>
          <w:p w14:paraId="13E34483" w14:textId="77777777" w:rsidR="00643BDC" w:rsidRDefault="00643BDC" w:rsidP="001A3636">
            <w:pPr>
              <w:pStyle w:val="Normal1"/>
              <w:spacing w:line="240" w:lineRule="auto"/>
              <w:jc w:val="center"/>
              <w:rPr>
                <w:rStyle w:val="Sidetall"/>
              </w:rPr>
            </w:pPr>
          </w:p>
        </w:tc>
      </w:tr>
      <w:tr w:rsidR="00643BDC" w14:paraId="64E1E5BD" w14:textId="77777777" w:rsidTr="009C3D40">
        <w:trPr>
          <w:trHeight w:val="454"/>
        </w:trPr>
        <w:tc>
          <w:tcPr>
            <w:tcW w:w="1081" w:type="dxa"/>
            <w:vAlign w:val="center"/>
          </w:tcPr>
          <w:p w14:paraId="08A18601" w14:textId="1521A916" w:rsidR="00643BDC" w:rsidRDefault="00643BDC" w:rsidP="00643BDC">
            <w:pPr>
              <w:pStyle w:val="Normal1"/>
              <w:spacing w:line="240" w:lineRule="auto"/>
              <w:rPr>
                <w:rStyle w:val="Sidetall"/>
              </w:rPr>
            </w:pPr>
            <w:r w:rsidRPr="00BA23CA">
              <w:rPr>
                <w:rStyle w:val="Sidetall"/>
              </w:rPr>
              <w:t>635</w:t>
            </w:r>
          </w:p>
        </w:tc>
        <w:tc>
          <w:tcPr>
            <w:tcW w:w="1608" w:type="dxa"/>
            <w:vAlign w:val="center"/>
          </w:tcPr>
          <w:p w14:paraId="379E94CD" w14:textId="0A044A80" w:rsidR="00643BDC" w:rsidRDefault="00E60DDB" w:rsidP="001A3636">
            <w:pPr>
              <w:pStyle w:val="Normal1"/>
              <w:spacing w:line="240" w:lineRule="auto"/>
              <w:jc w:val="center"/>
              <w:rPr>
                <w:rStyle w:val="Sidetall"/>
              </w:rPr>
            </w:pPr>
            <w:r>
              <w:rPr>
                <w:rStyle w:val="Sidetall"/>
              </w:rPr>
              <w:t>+11</w:t>
            </w:r>
          </w:p>
        </w:tc>
        <w:tc>
          <w:tcPr>
            <w:tcW w:w="1134" w:type="dxa"/>
            <w:vAlign w:val="center"/>
          </w:tcPr>
          <w:p w14:paraId="59BF5E67" w14:textId="797666F1" w:rsidR="00643BDC" w:rsidRDefault="00E60DDB" w:rsidP="001A3636">
            <w:pPr>
              <w:pStyle w:val="Normal1"/>
              <w:spacing w:line="240" w:lineRule="auto"/>
              <w:jc w:val="center"/>
              <w:rPr>
                <w:rStyle w:val="Sidetall"/>
              </w:rPr>
            </w:pPr>
            <w:r>
              <w:rPr>
                <w:rStyle w:val="Sidetall"/>
              </w:rPr>
              <w:t>+55</w:t>
            </w:r>
          </w:p>
        </w:tc>
        <w:tc>
          <w:tcPr>
            <w:tcW w:w="1559" w:type="dxa"/>
            <w:vAlign w:val="center"/>
          </w:tcPr>
          <w:p w14:paraId="1D957EC5" w14:textId="77CBE0A3" w:rsidR="00643BDC" w:rsidRDefault="00643BDC" w:rsidP="001A3636">
            <w:pPr>
              <w:pStyle w:val="Normal1"/>
              <w:spacing w:line="240" w:lineRule="auto"/>
              <w:jc w:val="center"/>
              <w:rPr>
                <w:rStyle w:val="Sidetall"/>
              </w:rPr>
            </w:pPr>
            <w:r>
              <w:rPr>
                <w:rStyle w:val="Sidetall"/>
              </w:rPr>
              <w:t>-16.5</w:t>
            </w:r>
          </w:p>
        </w:tc>
        <w:tc>
          <w:tcPr>
            <w:tcW w:w="1134" w:type="dxa"/>
            <w:vAlign w:val="center"/>
          </w:tcPr>
          <w:p w14:paraId="0B2D0DE2" w14:textId="432C3F7D" w:rsidR="00643BDC" w:rsidRDefault="00E60DDB" w:rsidP="001A3636">
            <w:pPr>
              <w:pStyle w:val="Normal1"/>
              <w:spacing w:line="240" w:lineRule="auto"/>
              <w:jc w:val="center"/>
              <w:rPr>
                <w:rStyle w:val="Sidetall"/>
              </w:rPr>
            </w:pPr>
            <w:r>
              <w:rPr>
                <w:rStyle w:val="Sidetall"/>
              </w:rPr>
              <w:t>-82.5</w:t>
            </w:r>
          </w:p>
        </w:tc>
        <w:tc>
          <w:tcPr>
            <w:tcW w:w="1559" w:type="dxa"/>
            <w:vAlign w:val="center"/>
          </w:tcPr>
          <w:p w14:paraId="5A7A410F" w14:textId="77777777" w:rsidR="00643BDC" w:rsidRDefault="00643BDC" w:rsidP="001A3636">
            <w:pPr>
              <w:pStyle w:val="Normal1"/>
              <w:spacing w:line="240" w:lineRule="auto"/>
              <w:jc w:val="center"/>
              <w:rPr>
                <w:rStyle w:val="Sidetall"/>
              </w:rPr>
            </w:pPr>
          </w:p>
        </w:tc>
        <w:tc>
          <w:tcPr>
            <w:tcW w:w="1701" w:type="dxa"/>
            <w:vAlign w:val="center"/>
          </w:tcPr>
          <w:p w14:paraId="1F1ED1DD" w14:textId="77777777" w:rsidR="00643BDC" w:rsidRDefault="00643BDC" w:rsidP="001A3636">
            <w:pPr>
              <w:pStyle w:val="Normal1"/>
              <w:spacing w:line="240" w:lineRule="auto"/>
              <w:jc w:val="center"/>
              <w:rPr>
                <w:rStyle w:val="Sidetall"/>
              </w:rPr>
            </w:pPr>
          </w:p>
        </w:tc>
      </w:tr>
      <w:tr w:rsidR="00643BDC" w14:paraId="49ED1091" w14:textId="77777777" w:rsidTr="009C3D40">
        <w:trPr>
          <w:trHeight w:val="454"/>
        </w:trPr>
        <w:tc>
          <w:tcPr>
            <w:tcW w:w="1081" w:type="dxa"/>
            <w:vAlign w:val="center"/>
          </w:tcPr>
          <w:p w14:paraId="49375EC6" w14:textId="4760703B" w:rsidR="00643BDC" w:rsidRDefault="00643BDC" w:rsidP="00643BDC">
            <w:pPr>
              <w:pStyle w:val="Normal1"/>
              <w:spacing w:line="240" w:lineRule="auto"/>
              <w:rPr>
                <w:rStyle w:val="Sidetall"/>
              </w:rPr>
            </w:pPr>
            <w:r w:rsidRPr="00BA23CA">
              <w:rPr>
                <w:rStyle w:val="Sidetall"/>
              </w:rPr>
              <w:t>660</w:t>
            </w:r>
          </w:p>
        </w:tc>
        <w:tc>
          <w:tcPr>
            <w:tcW w:w="1608" w:type="dxa"/>
            <w:vAlign w:val="center"/>
          </w:tcPr>
          <w:p w14:paraId="6C3BA6F9" w14:textId="6A83BC09" w:rsidR="00643BDC" w:rsidRDefault="00E60DDB" w:rsidP="001A3636">
            <w:pPr>
              <w:pStyle w:val="Normal1"/>
              <w:spacing w:line="240" w:lineRule="auto"/>
              <w:jc w:val="center"/>
              <w:rPr>
                <w:rStyle w:val="Sidetall"/>
              </w:rPr>
            </w:pPr>
            <w:r>
              <w:rPr>
                <w:rStyle w:val="Sidetall"/>
              </w:rPr>
              <w:t>+10</w:t>
            </w:r>
          </w:p>
        </w:tc>
        <w:tc>
          <w:tcPr>
            <w:tcW w:w="1134" w:type="dxa"/>
            <w:vAlign w:val="center"/>
          </w:tcPr>
          <w:p w14:paraId="47817E84" w14:textId="6D59800E" w:rsidR="00643BDC" w:rsidRDefault="00E60DDB" w:rsidP="001A3636">
            <w:pPr>
              <w:pStyle w:val="Normal1"/>
              <w:spacing w:line="240" w:lineRule="auto"/>
              <w:jc w:val="center"/>
              <w:rPr>
                <w:rStyle w:val="Sidetall"/>
              </w:rPr>
            </w:pPr>
            <w:r>
              <w:rPr>
                <w:rStyle w:val="Sidetall"/>
              </w:rPr>
              <w:t>+50</w:t>
            </w:r>
          </w:p>
        </w:tc>
        <w:tc>
          <w:tcPr>
            <w:tcW w:w="1559" w:type="dxa"/>
            <w:vAlign w:val="center"/>
          </w:tcPr>
          <w:p w14:paraId="4DDF62B2" w14:textId="5A1009B1" w:rsidR="00643BDC" w:rsidRDefault="00643BDC" w:rsidP="001A3636">
            <w:pPr>
              <w:pStyle w:val="Normal1"/>
              <w:spacing w:line="240" w:lineRule="auto"/>
              <w:jc w:val="center"/>
              <w:rPr>
                <w:rStyle w:val="Sidetall"/>
              </w:rPr>
            </w:pPr>
            <w:r>
              <w:rPr>
                <w:rStyle w:val="Sidetall"/>
              </w:rPr>
              <w:t>-15.5</w:t>
            </w:r>
          </w:p>
        </w:tc>
        <w:tc>
          <w:tcPr>
            <w:tcW w:w="1134" w:type="dxa"/>
            <w:vAlign w:val="center"/>
          </w:tcPr>
          <w:p w14:paraId="0DDA3137" w14:textId="3F18E43D" w:rsidR="00643BDC" w:rsidRDefault="00E60DDB" w:rsidP="001A3636">
            <w:pPr>
              <w:pStyle w:val="Normal1"/>
              <w:spacing w:line="240" w:lineRule="auto"/>
              <w:jc w:val="center"/>
              <w:rPr>
                <w:rStyle w:val="Sidetall"/>
              </w:rPr>
            </w:pPr>
            <w:r>
              <w:rPr>
                <w:rStyle w:val="Sidetall"/>
              </w:rPr>
              <w:t>-77.5</w:t>
            </w:r>
          </w:p>
        </w:tc>
        <w:tc>
          <w:tcPr>
            <w:tcW w:w="1559" w:type="dxa"/>
            <w:vAlign w:val="center"/>
          </w:tcPr>
          <w:p w14:paraId="069EC9B3" w14:textId="77777777" w:rsidR="00643BDC" w:rsidRDefault="00643BDC" w:rsidP="001A3636">
            <w:pPr>
              <w:pStyle w:val="Normal1"/>
              <w:spacing w:line="240" w:lineRule="auto"/>
              <w:jc w:val="center"/>
              <w:rPr>
                <w:rStyle w:val="Sidetall"/>
              </w:rPr>
            </w:pPr>
          </w:p>
        </w:tc>
        <w:tc>
          <w:tcPr>
            <w:tcW w:w="1701" w:type="dxa"/>
            <w:vAlign w:val="center"/>
          </w:tcPr>
          <w:p w14:paraId="14AC8CC8" w14:textId="77777777" w:rsidR="00643BDC" w:rsidRDefault="00643BDC" w:rsidP="001A3636">
            <w:pPr>
              <w:pStyle w:val="Normal1"/>
              <w:spacing w:line="240" w:lineRule="auto"/>
              <w:jc w:val="center"/>
              <w:rPr>
                <w:rStyle w:val="Sidetall"/>
              </w:rPr>
            </w:pPr>
          </w:p>
        </w:tc>
      </w:tr>
    </w:tbl>
    <w:p w14:paraId="60EB0A2B" w14:textId="4F3F2613" w:rsidR="00D1574F" w:rsidRDefault="00D1574F" w:rsidP="00CA54DF">
      <w:pPr>
        <w:pStyle w:val="Normal1"/>
        <w:rPr>
          <w:rStyle w:val="Sidetall"/>
        </w:rPr>
      </w:pPr>
    </w:p>
    <w:p w14:paraId="2BAD35B7" w14:textId="77777777" w:rsidR="008C31E3" w:rsidRDefault="008C31E3" w:rsidP="00CA54DF">
      <w:pPr>
        <w:pStyle w:val="Normal1"/>
        <w:rPr>
          <w:rStyle w:val="Sidetall"/>
        </w:rPr>
      </w:pPr>
    </w:p>
    <w:p w14:paraId="1F25E81C" w14:textId="5E883D86" w:rsidR="00D30852" w:rsidRDefault="006A6328" w:rsidP="00CA54DF">
      <w:pPr>
        <w:pStyle w:val="Normal1"/>
        <w:rPr>
          <w:rStyle w:val="Sidetall"/>
        </w:rPr>
      </w:pPr>
      <w:r>
        <w:rPr>
          <w:rStyle w:val="Sidetall"/>
        </w:rPr>
        <w:t xml:space="preserve">It is also possible to use </w:t>
      </w:r>
      <w:r w:rsidRPr="00FF1E98">
        <w:rPr>
          <w:rStyle w:val="Sidetall"/>
          <w:sz w:val="22"/>
          <w:szCs w:val="22"/>
        </w:rPr>
        <w:t>D</w:t>
      </w:r>
      <w:r>
        <w:rPr>
          <w:rStyle w:val="Sidetall"/>
        </w:rPr>
        <w:t>-(+)-</w:t>
      </w:r>
      <w:r w:rsidR="00102D7E">
        <w:rPr>
          <w:rStyle w:val="Sidetall"/>
        </w:rPr>
        <w:t>g</w:t>
      </w:r>
      <w:r>
        <w:rPr>
          <w:rStyle w:val="Sidetall"/>
        </w:rPr>
        <w:t>lucose as long as the solution is made in good time before the measurements</w:t>
      </w:r>
      <w:r w:rsidR="00AF32C9">
        <w:rPr>
          <w:rStyle w:val="Sidetall"/>
        </w:rPr>
        <w:t xml:space="preserve">. When </w:t>
      </w:r>
      <w:r w:rsidR="00FF1E98">
        <w:rPr>
          <w:rStyle w:val="Sidetall"/>
        </w:rPr>
        <w:sym w:font="Symbol" w:char="F061"/>
      </w:r>
      <w:r w:rsidR="00FF1E98">
        <w:rPr>
          <w:rStyle w:val="Sidetall"/>
        </w:rPr>
        <w:t>-</w:t>
      </w:r>
      <w:r w:rsidR="00FF1E98" w:rsidRPr="00FF1E98">
        <w:rPr>
          <w:rStyle w:val="Sidetall"/>
          <w:sz w:val="22"/>
          <w:szCs w:val="22"/>
        </w:rPr>
        <w:t>D</w:t>
      </w:r>
      <w:r w:rsidR="00FF1E98">
        <w:rPr>
          <w:rStyle w:val="Sidetall"/>
        </w:rPr>
        <w:t>-</w:t>
      </w:r>
      <w:r w:rsidR="00AF32C9">
        <w:rPr>
          <w:rStyle w:val="Sidetall"/>
        </w:rPr>
        <w:t xml:space="preserve">glucose is dissolved in water an equilibrium will form between the </w:t>
      </w:r>
      <w:r w:rsidR="00AF32C9">
        <w:rPr>
          <w:rStyle w:val="Sidetall"/>
        </w:rPr>
        <w:sym w:font="Symbol" w:char="F061"/>
      </w:r>
      <w:r w:rsidR="00AF32C9">
        <w:rPr>
          <w:rStyle w:val="Sidetall"/>
        </w:rPr>
        <w:t xml:space="preserve">– and the </w:t>
      </w:r>
      <w:r w:rsidR="00AF32C9">
        <w:rPr>
          <w:rStyle w:val="Sidetall"/>
        </w:rPr>
        <w:sym w:font="Symbol" w:char="F062"/>
      </w:r>
      <w:r w:rsidR="00AF32C9">
        <w:rPr>
          <w:rStyle w:val="Sidetall"/>
        </w:rPr>
        <w:t>–anomer</w:t>
      </w:r>
      <w:r w:rsidR="00353A32">
        <w:rPr>
          <w:rStyle w:val="Sidetall"/>
        </w:rPr>
        <w:t>s</w:t>
      </w:r>
      <w:r w:rsidR="00AF32C9">
        <w:rPr>
          <w:rStyle w:val="Sidetall"/>
        </w:rPr>
        <w:t>. The optical rotation will change (mutarotation)</w:t>
      </w:r>
      <w:r w:rsidR="00FF1E98">
        <w:rPr>
          <w:rStyle w:val="Sidetall"/>
        </w:rPr>
        <w:t xml:space="preserve"> until</w:t>
      </w:r>
      <w:r w:rsidR="00AF32C9">
        <w:rPr>
          <w:rStyle w:val="Sidetall"/>
        </w:rPr>
        <w:t xml:space="preserve"> equilibrium</w:t>
      </w:r>
      <w:r w:rsidR="00FF1E98">
        <w:rPr>
          <w:rStyle w:val="Sidetall"/>
        </w:rPr>
        <w:t xml:space="preserve"> is reached. T</w:t>
      </w:r>
      <w:r w:rsidR="00AF32C9">
        <w:rPr>
          <w:rStyle w:val="Sidetall"/>
        </w:rPr>
        <w:t xml:space="preserve">his process can be monitored with a polarimeter. At equilibrium (~36% </w:t>
      </w:r>
      <w:r w:rsidR="00AF32C9">
        <w:rPr>
          <w:rStyle w:val="Sidetall"/>
        </w:rPr>
        <w:sym w:font="Symbol" w:char="F061"/>
      </w:r>
      <w:r w:rsidR="00AF32C9">
        <w:rPr>
          <w:rStyle w:val="Sidetall"/>
        </w:rPr>
        <w:t xml:space="preserve"> with a specific rotation of +112</w:t>
      </w:r>
      <w:r w:rsidR="006A0486">
        <w:rPr>
          <w:rStyle w:val="Sidetall"/>
        </w:rPr>
        <w:t>°</w:t>
      </w:r>
      <w:r w:rsidR="00AF32C9">
        <w:rPr>
          <w:rStyle w:val="Sidetall"/>
        </w:rPr>
        <w:t xml:space="preserve"> and </w:t>
      </w:r>
      <w:r w:rsidR="006A0486">
        <w:rPr>
          <w:rStyle w:val="Sidetall"/>
        </w:rPr>
        <w:t>~</w:t>
      </w:r>
      <w:r w:rsidR="00AF32C9">
        <w:rPr>
          <w:rStyle w:val="Sidetall"/>
        </w:rPr>
        <w:t xml:space="preserve">64% </w:t>
      </w:r>
      <w:r w:rsidR="00AF32C9">
        <w:rPr>
          <w:rStyle w:val="Sidetall"/>
        </w:rPr>
        <w:sym w:font="Symbol" w:char="F062"/>
      </w:r>
      <w:r w:rsidR="00AF32C9">
        <w:rPr>
          <w:rStyle w:val="Sidetall"/>
        </w:rPr>
        <w:t xml:space="preserve"> with a specific rotation of +18</w:t>
      </w:r>
      <w:r w:rsidR="006A0486">
        <w:rPr>
          <w:rStyle w:val="Sidetall"/>
        </w:rPr>
        <w:t>.7°) the optical rotation will be constant and the specific rotation about +52 - 53° at 589 nm.</w:t>
      </w:r>
    </w:p>
    <w:p w14:paraId="7B192933" w14:textId="7FFC2DF5" w:rsidR="00DD00D3" w:rsidRDefault="00DD00D3" w:rsidP="00CA54DF">
      <w:pPr>
        <w:pStyle w:val="Normal1"/>
        <w:rPr>
          <w:rStyle w:val="Sidetall"/>
        </w:rPr>
      </w:pPr>
    </w:p>
    <w:p w14:paraId="087C1B39" w14:textId="29CCDCFB" w:rsidR="008C31E3" w:rsidRDefault="008C31E3" w:rsidP="00CA54DF">
      <w:pPr>
        <w:pStyle w:val="Normal1"/>
        <w:rPr>
          <w:rStyle w:val="Sidetall"/>
        </w:rPr>
      </w:pPr>
    </w:p>
    <w:p w14:paraId="2FD7801F" w14:textId="4A33B4FD" w:rsidR="008C31E3" w:rsidRDefault="008C31E3" w:rsidP="00CA54DF">
      <w:pPr>
        <w:pStyle w:val="Normal1"/>
        <w:rPr>
          <w:rStyle w:val="Sidetall"/>
        </w:rPr>
      </w:pPr>
    </w:p>
    <w:p w14:paraId="7FD1BF81" w14:textId="77777777" w:rsidR="008C31E3" w:rsidRDefault="008C31E3" w:rsidP="00CA54DF">
      <w:pPr>
        <w:pStyle w:val="Normal1"/>
        <w:rPr>
          <w:rStyle w:val="Sidetall"/>
        </w:rPr>
      </w:pPr>
    </w:p>
    <w:p w14:paraId="4FDDD579" w14:textId="09370FDD" w:rsidR="00D605CC" w:rsidRPr="00102D7E" w:rsidRDefault="00016985" w:rsidP="00CA54DF">
      <w:pPr>
        <w:pStyle w:val="Normal1"/>
        <w:rPr>
          <w:rStyle w:val="Sidetall"/>
          <w:u w:val="single"/>
        </w:rPr>
      </w:pPr>
      <w:r>
        <w:rPr>
          <w:rStyle w:val="Sidetall"/>
          <w:u w:val="single"/>
        </w:rPr>
        <w:lastRenderedPageBreak/>
        <w:t>5.8</w:t>
      </w:r>
      <w:r w:rsidR="00D605CC" w:rsidRPr="00102D7E">
        <w:rPr>
          <w:rStyle w:val="Sidetall"/>
          <w:u w:val="single"/>
        </w:rPr>
        <w:t xml:space="preserve"> </w:t>
      </w:r>
      <w:r w:rsidR="00D93286" w:rsidRPr="00102D7E">
        <w:rPr>
          <w:rStyle w:val="Sidetall"/>
          <w:u w:val="single"/>
        </w:rPr>
        <w:t>Enantiomeric excess (</w:t>
      </w:r>
      <w:r w:rsidR="00D93286" w:rsidRPr="005E6214">
        <w:rPr>
          <w:rStyle w:val="Sidetall"/>
          <w:u w:val="single"/>
        </w:rPr>
        <w:t>ee</w:t>
      </w:r>
      <w:r w:rsidR="00D93286" w:rsidRPr="00102D7E">
        <w:rPr>
          <w:rStyle w:val="Sidetall"/>
          <w:u w:val="single"/>
        </w:rPr>
        <w:t>)</w:t>
      </w:r>
    </w:p>
    <w:p w14:paraId="56F552F6" w14:textId="0386D3F6" w:rsidR="00D93286" w:rsidRPr="00102D7E" w:rsidRDefault="006A6328" w:rsidP="00CA54DF">
      <w:pPr>
        <w:pStyle w:val="Normal1"/>
        <w:rPr>
          <w:rStyle w:val="Sidetall"/>
        </w:rPr>
      </w:pPr>
      <w:r>
        <w:rPr>
          <w:rStyle w:val="Sidetall"/>
        </w:rPr>
        <w:t xml:space="preserve">Enantiomeric excess was determined using </w:t>
      </w:r>
      <w:r w:rsidRPr="00091A14">
        <w:rPr>
          <w:rStyle w:val="Sidetall"/>
          <w:sz w:val="22"/>
          <w:szCs w:val="22"/>
        </w:rPr>
        <w:t>L</w:t>
      </w:r>
      <w:r>
        <w:rPr>
          <w:rStyle w:val="Sidetall"/>
        </w:rPr>
        <w:t xml:space="preserve">-(+) and </w:t>
      </w:r>
      <w:r w:rsidRPr="00091A14">
        <w:rPr>
          <w:rStyle w:val="Sidetall"/>
          <w:sz w:val="22"/>
          <w:szCs w:val="20"/>
        </w:rPr>
        <w:t>D</w:t>
      </w:r>
      <w:r>
        <w:rPr>
          <w:rStyle w:val="Sidetall"/>
        </w:rPr>
        <w:t>-(-)-</w:t>
      </w:r>
      <w:r w:rsidR="00102D7E">
        <w:rPr>
          <w:rStyle w:val="Sidetall"/>
        </w:rPr>
        <w:t>a</w:t>
      </w:r>
      <w:r>
        <w:rPr>
          <w:rStyle w:val="Sidetall"/>
        </w:rPr>
        <w:t>rabinose. Solutions with 0.200 g/mL (5</w:t>
      </w:r>
      <w:r w:rsidR="00FF1E98">
        <w:rPr>
          <w:rStyle w:val="Sidetall"/>
        </w:rPr>
        <w:t>.</w:t>
      </w:r>
      <w:r>
        <w:rPr>
          <w:rStyle w:val="Sidetall"/>
        </w:rPr>
        <w:t>00 g in 25 mL) for each enantiomer were made</w:t>
      </w:r>
      <w:r w:rsidR="00102D7E">
        <w:rPr>
          <w:rStyle w:val="Sidetall"/>
        </w:rPr>
        <w:t>. A mixture with</w:t>
      </w:r>
      <w:r>
        <w:rPr>
          <w:rStyle w:val="Sidetall"/>
        </w:rPr>
        <w:t xml:space="preserve"> </w:t>
      </w:r>
      <w:r w:rsidRPr="00091A14">
        <w:rPr>
          <w:rStyle w:val="Sidetall"/>
          <w:sz w:val="22"/>
          <w:szCs w:val="22"/>
        </w:rPr>
        <w:t>L</w:t>
      </w:r>
      <w:r w:rsidRPr="00091A14">
        <w:rPr>
          <w:rStyle w:val="Sidetall"/>
        </w:rPr>
        <w:t>:</w:t>
      </w:r>
      <w:r w:rsidRPr="00091A14">
        <w:rPr>
          <w:rStyle w:val="Sidetall"/>
          <w:sz w:val="22"/>
          <w:szCs w:val="22"/>
        </w:rPr>
        <w:t>D</w:t>
      </w:r>
      <w:r>
        <w:rPr>
          <w:rStyle w:val="Sidetall"/>
        </w:rPr>
        <w:t xml:space="preserve"> = </w:t>
      </w:r>
      <w:r w:rsidR="00102D7E">
        <w:rPr>
          <w:rStyle w:val="Sidetall"/>
        </w:rPr>
        <w:t>3</w:t>
      </w:r>
      <w:r>
        <w:rPr>
          <w:rStyle w:val="Sidetall"/>
        </w:rPr>
        <w:t>:1</w:t>
      </w:r>
      <w:r w:rsidR="00102D7E">
        <w:rPr>
          <w:rStyle w:val="Sidetall"/>
        </w:rPr>
        <w:t xml:space="preserve"> having a theoretical enantiomeric excess of 50% were made by mixing 10.5 mL </w:t>
      </w:r>
      <w:r w:rsidR="00102D7E" w:rsidRPr="00091A14">
        <w:rPr>
          <w:rStyle w:val="Sidetall"/>
          <w:sz w:val="22"/>
          <w:szCs w:val="22"/>
        </w:rPr>
        <w:t>L</w:t>
      </w:r>
      <w:r w:rsidR="00102D7E">
        <w:rPr>
          <w:rStyle w:val="Sidetall"/>
        </w:rPr>
        <w:t xml:space="preserve">- and 3.5 mL </w:t>
      </w:r>
      <w:r w:rsidR="00102D7E" w:rsidRPr="00091A14">
        <w:rPr>
          <w:rStyle w:val="Sidetall"/>
          <w:sz w:val="22"/>
          <w:szCs w:val="22"/>
        </w:rPr>
        <w:t>D</w:t>
      </w:r>
      <w:r w:rsidR="00102D7E" w:rsidRPr="00102D7E">
        <w:rPr>
          <w:rStyle w:val="Sidetall"/>
        </w:rPr>
        <w:t>-</w:t>
      </w:r>
      <w:r w:rsidR="00102D7E">
        <w:rPr>
          <w:rStyle w:val="Sidetall"/>
        </w:rPr>
        <w:t>a</w:t>
      </w:r>
      <w:r w:rsidR="00102D7E" w:rsidRPr="00102D7E">
        <w:rPr>
          <w:rStyle w:val="Sidetall"/>
        </w:rPr>
        <w:t>rabinose.</w:t>
      </w:r>
    </w:p>
    <w:p w14:paraId="43251A2D" w14:textId="01B23BCB" w:rsidR="00C84D0A" w:rsidRDefault="00C84D0A" w:rsidP="00CA54DF">
      <w:pPr>
        <w:pStyle w:val="Normal1"/>
        <w:rPr>
          <w:rStyle w:val="Sidetall"/>
        </w:rPr>
      </w:pPr>
    </w:p>
    <w:p w14:paraId="2DAC78DE" w14:textId="77777777" w:rsidR="00726D70" w:rsidRDefault="00726D70" w:rsidP="00CA54DF">
      <w:pPr>
        <w:pStyle w:val="Normal1"/>
        <w:rPr>
          <w:rStyle w:val="Sidetall"/>
        </w:rPr>
      </w:pPr>
    </w:p>
    <w:p w14:paraId="54081884" w14:textId="4B80456F" w:rsidR="00D605CC" w:rsidRPr="00B3408E" w:rsidRDefault="00D605CC" w:rsidP="00CA54DF">
      <w:pPr>
        <w:pStyle w:val="Normal1"/>
        <w:rPr>
          <w:rStyle w:val="Sidetall"/>
          <w:u w:val="single"/>
        </w:rPr>
      </w:pPr>
      <w:r w:rsidRPr="00B3408E">
        <w:rPr>
          <w:rStyle w:val="Sidetall"/>
          <w:u w:val="single"/>
        </w:rPr>
        <w:t>5.</w:t>
      </w:r>
      <w:r w:rsidR="00016985">
        <w:rPr>
          <w:rStyle w:val="Sidetall"/>
          <w:u w:val="single"/>
        </w:rPr>
        <w:t>9</w:t>
      </w:r>
      <w:r w:rsidR="00102D7E" w:rsidRPr="00B3408E">
        <w:rPr>
          <w:rStyle w:val="Sidetall"/>
          <w:u w:val="single"/>
        </w:rPr>
        <w:t xml:space="preserve"> Syrups and honey</w:t>
      </w:r>
      <w:r w:rsidR="00F34F6D">
        <w:rPr>
          <w:rStyle w:val="Sidetall"/>
          <w:u w:val="single"/>
        </w:rPr>
        <w:t>s</w:t>
      </w:r>
    </w:p>
    <w:p w14:paraId="55FC3042" w14:textId="7603FFDF" w:rsidR="00AC4C37" w:rsidRDefault="00AC4C37" w:rsidP="00CA54DF">
      <w:pPr>
        <w:pStyle w:val="Normal1"/>
        <w:rPr>
          <w:rStyle w:val="Sidetall"/>
        </w:rPr>
      </w:pPr>
      <w:r>
        <w:rPr>
          <w:rStyle w:val="Sidetall"/>
        </w:rPr>
        <w:t>Some of the syrups and honeys were too dark to be measured neat. The</w:t>
      </w:r>
      <w:r w:rsidR="00091A14">
        <w:rPr>
          <w:rStyle w:val="Sidetall"/>
        </w:rPr>
        <w:t>se</w:t>
      </w:r>
      <w:r>
        <w:rPr>
          <w:rStyle w:val="Sidetall"/>
        </w:rPr>
        <w:t xml:space="preserve"> were</w:t>
      </w:r>
      <w:r w:rsidR="00957152">
        <w:rPr>
          <w:rStyle w:val="Sidetall"/>
        </w:rPr>
        <w:t xml:space="preserve"> </w:t>
      </w:r>
      <w:r w:rsidR="00091A14">
        <w:rPr>
          <w:rStyle w:val="Sidetall"/>
        </w:rPr>
        <w:t xml:space="preserve">diluted with </w:t>
      </w:r>
      <w:r>
        <w:rPr>
          <w:rStyle w:val="Sidetall"/>
        </w:rPr>
        <w:t xml:space="preserve">distilled water to 40 or 50% in order to increase </w:t>
      </w:r>
      <w:r w:rsidR="00091A14">
        <w:rPr>
          <w:rStyle w:val="Sidetall"/>
        </w:rPr>
        <w:t xml:space="preserve">light </w:t>
      </w:r>
      <w:r>
        <w:rPr>
          <w:rStyle w:val="Sidetall"/>
        </w:rPr>
        <w:t>transmission to a level</w:t>
      </w:r>
      <w:r w:rsidR="00091A14">
        <w:rPr>
          <w:rStyle w:val="Sidetall"/>
        </w:rPr>
        <w:t xml:space="preserve"> giving</w:t>
      </w:r>
      <w:r w:rsidR="00FF1E98">
        <w:rPr>
          <w:rStyle w:val="Sidetall"/>
        </w:rPr>
        <w:t xml:space="preserve"> </w:t>
      </w:r>
      <w:r>
        <w:rPr>
          <w:rStyle w:val="Sidetall"/>
        </w:rPr>
        <w:t>reliable measurement</w:t>
      </w:r>
      <w:r w:rsidR="00FF1E98">
        <w:rPr>
          <w:rStyle w:val="Sidetall"/>
        </w:rPr>
        <w:t>s</w:t>
      </w:r>
      <w:r>
        <w:rPr>
          <w:rStyle w:val="Sidetall"/>
        </w:rPr>
        <w:t>.</w:t>
      </w:r>
    </w:p>
    <w:p w14:paraId="0169FD27" w14:textId="08C5DE1A" w:rsidR="00C84D0A" w:rsidRDefault="00C84D0A" w:rsidP="00CA54DF">
      <w:pPr>
        <w:pStyle w:val="Normal1"/>
        <w:rPr>
          <w:rStyle w:val="Sidetall"/>
        </w:rPr>
      </w:pPr>
    </w:p>
    <w:tbl>
      <w:tblPr>
        <w:tblStyle w:val="Tabellrutenett"/>
        <w:tblW w:w="8784" w:type="dxa"/>
        <w:tblLook w:val="04A0" w:firstRow="1" w:lastRow="0" w:firstColumn="1" w:lastColumn="0" w:noHBand="0" w:noVBand="1"/>
      </w:tblPr>
      <w:tblGrid>
        <w:gridCol w:w="4106"/>
        <w:gridCol w:w="2410"/>
        <w:gridCol w:w="2268"/>
      </w:tblGrid>
      <w:tr w:rsidR="00741789" w:rsidRPr="00DD00D3" w14:paraId="0E89E348" w14:textId="77777777" w:rsidTr="001A0B8F">
        <w:tc>
          <w:tcPr>
            <w:tcW w:w="4106" w:type="dxa"/>
            <w:shd w:val="pct5" w:color="auto" w:fill="FFFFFF" w:themeFill="background1"/>
          </w:tcPr>
          <w:p w14:paraId="155D9921" w14:textId="77777777" w:rsidR="00741789" w:rsidRPr="00741789" w:rsidRDefault="00741789" w:rsidP="004B1C05">
            <w:pPr>
              <w:pStyle w:val="JCETabletext"/>
              <w:rPr>
                <w:rFonts w:asciiTheme="minorHAnsi" w:hAnsiTheme="minorHAnsi"/>
                <w:sz w:val="24"/>
              </w:rPr>
            </w:pPr>
            <w:r w:rsidRPr="00741789">
              <w:rPr>
                <w:rFonts w:asciiTheme="minorHAnsi" w:hAnsiTheme="minorHAnsi"/>
                <w:sz w:val="24"/>
              </w:rPr>
              <w:t>Type</w:t>
            </w:r>
          </w:p>
        </w:tc>
        <w:tc>
          <w:tcPr>
            <w:tcW w:w="2410" w:type="dxa"/>
            <w:shd w:val="pct5" w:color="auto" w:fill="FFFFFF" w:themeFill="background1"/>
          </w:tcPr>
          <w:p w14:paraId="42C83EA9" w14:textId="77777777" w:rsidR="00741789" w:rsidRPr="00741789" w:rsidRDefault="00741789" w:rsidP="004B1C05">
            <w:pPr>
              <w:pStyle w:val="JCETabletext"/>
              <w:rPr>
                <w:rFonts w:asciiTheme="minorHAnsi" w:hAnsiTheme="minorHAnsi"/>
                <w:sz w:val="24"/>
              </w:rPr>
            </w:pPr>
            <w:r w:rsidRPr="00741789">
              <w:rPr>
                <w:rFonts w:asciiTheme="minorHAnsi" w:hAnsiTheme="minorHAnsi"/>
                <w:sz w:val="24"/>
              </w:rPr>
              <w:t xml:space="preserve">Optical rotation </w:t>
            </w:r>
            <w:r w:rsidRPr="00741789">
              <w:rPr>
                <w:rFonts w:asciiTheme="minorHAnsi" w:hAnsiTheme="minorHAnsi"/>
                <w:sz w:val="24"/>
              </w:rPr>
              <w:sym w:font="Symbol" w:char="F061"/>
            </w:r>
            <w:r w:rsidRPr="00741789">
              <w:rPr>
                <w:rFonts w:asciiTheme="minorHAnsi" w:hAnsiTheme="minorHAnsi"/>
                <w:sz w:val="24"/>
              </w:rPr>
              <w:t xml:space="preserve"> (</w:t>
            </w:r>
            <w:r w:rsidRPr="00741789">
              <w:rPr>
                <w:rFonts w:asciiTheme="minorHAnsi" w:hAnsiTheme="minorHAnsi" w:cstheme="minorHAnsi"/>
                <w:sz w:val="24"/>
              </w:rPr>
              <w:t>°</w:t>
            </w:r>
            <w:r w:rsidRPr="00741789">
              <w:rPr>
                <w:rFonts w:asciiTheme="minorHAnsi" w:hAnsiTheme="minorHAnsi"/>
                <w:sz w:val="24"/>
              </w:rPr>
              <w:t>)</w:t>
            </w:r>
          </w:p>
          <w:p w14:paraId="1718B1AA" w14:textId="77777777" w:rsidR="00741789" w:rsidRPr="00741789" w:rsidRDefault="00741789" w:rsidP="004B1C05">
            <w:pPr>
              <w:pStyle w:val="JCETabletext"/>
              <w:rPr>
                <w:rFonts w:asciiTheme="minorHAnsi" w:hAnsiTheme="minorHAnsi"/>
                <w:sz w:val="24"/>
              </w:rPr>
            </w:pPr>
            <w:r w:rsidRPr="00741789">
              <w:rPr>
                <w:rFonts w:asciiTheme="minorHAnsi" w:hAnsiTheme="minorHAnsi"/>
                <w:sz w:val="24"/>
              </w:rPr>
              <w:t>592 nm (4 cm)</w:t>
            </w:r>
          </w:p>
        </w:tc>
        <w:tc>
          <w:tcPr>
            <w:tcW w:w="2268" w:type="dxa"/>
            <w:shd w:val="pct5" w:color="auto" w:fill="FFFFFF" w:themeFill="background1"/>
          </w:tcPr>
          <w:p w14:paraId="29647930" w14:textId="77777777" w:rsidR="00741789" w:rsidRPr="00741789" w:rsidRDefault="00741789" w:rsidP="004B1C05">
            <w:pPr>
              <w:pStyle w:val="JCETabletext"/>
              <w:rPr>
                <w:rFonts w:asciiTheme="minorHAnsi" w:hAnsiTheme="minorHAnsi"/>
                <w:color w:val="A6A6A6" w:themeColor="background1" w:themeShade="A6"/>
                <w:sz w:val="24"/>
                <w:lang w:val="en-GB"/>
              </w:rPr>
            </w:pPr>
            <w:r w:rsidRPr="00741789">
              <w:rPr>
                <w:rFonts w:asciiTheme="minorHAnsi" w:hAnsiTheme="minorHAnsi"/>
                <w:sz w:val="24"/>
                <w:lang w:val="en-GB"/>
              </w:rPr>
              <w:t>Calculated optical rotation for neat for comparison</w:t>
            </w:r>
          </w:p>
        </w:tc>
      </w:tr>
      <w:tr w:rsidR="00741789" w:rsidRPr="00741789" w14:paraId="6FFD35F1" w14:textId="77777777" w:rsidTr="004B1C05">
        <w:trPr>
          <w:trHeight w:val="680"/>
        </w:trPr>
        <w:tc>
          <w:tcPr>
            <w:tcW w:w="4106" w:type="dxa"/>
            <w:vAlign w:val="center"/>
          </w:tcPr>
          <w:p w14:paraId="5AE10783" w14:textId="77777777" w:rsidR="00741789" w:rsidRPr="00741789" w:rsidRDefault="00741789" w:rsidP="004B1C05">
            <w:pPr>
              <w:pStyle w:val="JCETabletext"/>
              <w:rPr>
                <w:rFonts w:asciiTheme="minorHAnsi" w:hAnsiTheme="minorHAnsi"/>
                <w:sz w:val="24"/>
                <w:lang w:val="en-GB"/>
              </w:rPr>
            </w:pPr>
            <w:r w:rsidRPr="00741789">
              <w:rPr>
                <w:rFonts w:asciiTheme="minorHAnsi" w:hAnsiTheme="minorHAnsi"/>
                <w:sz w:val="24"/>
                <w:lang w:val="en-GB"/>
              </w:rPr>
              <w:t>Kjartan’s Honey Dew/</w:t>
            </w:r>
          </w:p>
          <w:p w14:paraId="05EA1BF0" w14:textId="77777777" w:rsidR="00741789" w:rsidRPr="00741789" w:rsidRDefault="00741789" w:rsidP="004B1C05">
            <w:pPr>
              <w:pStyle w:val="JCETabletext"/>
              <w:rPr>
                <w:rFonts w:asciiTheme="minorHAnsi" w:hAnsiTheme="minorHAnsi"/>
                <w:sz w:val="24"/>
                <w:lang w:val="en-GB"/>
              </w:rPr>
            </w:pPr>
            <w:r w:rsidRPr="00741789">
              <w:rPr>
                <w:rFonts w:asciiTheme="minorHAnsi" w:hAnsiTheme="minorHAnsi"/>
                <w:sz w:val="24"/>
                <w:lang w:val="en-GB"/>
              </w:rPr>
              <w:t xml:space="preserve">Forest Honey - </w:t>
            </w:r>
            <w:r w:rsidRPr="00741789">
              <w:rPr>
                <w:rFonts w:asciiTheme="minorHAnsi" w:hAnsiTheme="minorHAnsi"/>
                <w:sz w:val="24"/>
              </w:rPr>
              <w:t>50 %</w:t>
            </w:r>
          </w:p>
        </w:tc>
        <w:tc>
          <w:tcPr>
            <w:tcW w:w="2410" w:type="dxa"/>
            <w:vAlign w:val="center"/>
          </w:tcPr>
          <w:p w14:paraId="013E7685" w14:textId="77777777" w:rsidR="00741789" w:rsidRPr="00741789" w:rsidRDefault="00741789" w:rsidP="00F34F6D">
            <w:pPr>
              <w:pStyle w:val="JCETabletext"/>
              <w:tabs>
                <w:tab w:val="decimal" w:pos="1120"/>
              </w:tabs>
              <w:rPr>
                <w:rFonts w:asciiTheme="minorHAnsi" w:hAnsiTheme="minorHAnsi"/>
                <w:sz w:val="24"/>
              </w:rPr>
            </w:pPr>
            <w:r w:rsidRPr="00741789">
              <w:rPr>
                <w:rFonts w:asciiTheme="minorHAnsi" w:hAnsiTheme="minorHAnsi"/>
                <w:sz w:val="24"/>
              </w:rPr>
              <w:t>- 4</w:t>
            </w:r>
          </w:p>
        </w:tc>
        <w:tc>
          <w:tcPr>
            <w:tcW w:w="2268" w:type="dxa"/>
            <w:vAlign w:val="center"/>
          </w:tcPr>
          <w:p w14:paraId="545585DC" w14:textId="77777777" w:rsidR="00741789" w:rsidRPr="00741789" w:rsidRDefault="00741789" w:rsidP="00F34F6D">
            <w:pPr>
              <w:pStyle w:val="JCETabletext"/>
              <w:tabs>
                <w:tab w:val="decimal" w:pos="990"/>
              </w:tabs>
              <w:rPr>
                <w:rFonts w:asciiTheme="minorHAnsi" w:hAnsiTheme="minorHAnsi"/>
                <w:sz w:val="24"/>
              </w:rPr>
            </w:pPr>
            <w:r w:rsidRPr="00741789">
              <w:rPr>
                <w:rFonts w:asciiTheme="minorHAnsi" w:hAnsiTheme="minorHAnsi"/>
                <w:sz w:val="24"/>
              </w:rPr>
              <w:t>-8</w:t>
            </w:r>
          </w:p>
        </w:tc>
      </w:tr>
      <w:tr w:rsidR="00741789" w:rsidRPr="00741789" w14:paraId="7376473D" w14:textId="77777777" w:rsidTr="004B1C05">
        <w:trPr>
          <w:trHeight w:val="680"/>
        </w:trPr>
        <w:tc>
          <w:tcPr>
            <w:tcW w:w="4106" w:type="dxa"/>
            <w:vAlign w:val="center"/>
          </w:tcPr>
          <w:p w14:paraId="600B4EDE" w14:textId="77777777" w:rsidR="00741789" w:rsidRPr="00741789" w:rsidRDefault="00741789" w:rsidP="004B1C05">
            <w:pPr>
              <w:pStyle w:val="JCETabletext"/>
              <w:rPr>
                <w:rFonts w:asciiTheme="minorHAnsi" w:hAnsiTheme="minorHAnsi"/>
                <w:sz w:val="24"/>
                <w:lang w:val="en-GB"/>
              </w:rPr>
            </w:pPr>
            <w:r w:rsidRPr="00741789">
              <w:rPr>
                <w:rFonts w:asciiTheme="minorHAnsi" w:hAnsiTheme="minorHAnsi"/>
                <w:sz w:val="24"/>
                <w:lang w:val="en-GB"/>
              </w:rPr>
              <w:t>Liquid mountain honey</w:t>
            </w:r>
          </w:p>
          <w:p w14:paraId="2CDD7F47" w14:textId="77777777" w:rsidR="00741789" w:rsidRPr="00741789" w:rsidRDefault="00741789" w:rsidP="004B1C05">
            <w:pPr>
              <w:pStyle w:val="JCETabletext"/>
              <w:rPr>
                <w:rFonts w:asciiTheme="minorHAnsi" w:hAnsiTheme="minorHAnsi"/>
                <w:sz w:val="24"/>
                <w:lang w:val="en-GB"/>
              </w:rPr>
            </w:pPr>
            <w:r w:rsidRPr="00741789">
              <w:rPr>
                <w:rFonts w:asciiTheme="minorHAnsi" w:hAnsiTheme="minorHAnsi"/>
                <w:sz w:val="24"/>
                <w:lang w:val="en-GB"/>
              </w:rPr>
              <w:t>European Acacia - neat</w:t>
            </w:r>
          </w:p>
        </w:tc>
        <w:tc>
          <w:tcPr>
            <w:tcW w:w="2410" w:type="dxa"/>
            <w:vAlign w:val="center"/>
          </w:tcPr>
          <w:p w14:paraId="48689E75" w14:textId="77777777" w:rsidR="00741789" w:rsidRPr="00741789" w:rsidRDefault="00741789" w:rsidP="00F34F6D">
            <w:pPr>
              <w:pStyle w:val="JCETabletext"/>
              <w:tabs>
                <w:tab w:val="decimal" w:pos="1120"/>
              </w:tabs>
              <w:rPr>
                <w:rFonts w:asciiTheme="minorHAnsi" w:hAnsiTheme="minorHAnsi"/>
                <w:sz w:val="24"/>
                <w:lang w:val="nb-NO"/>
              </w:rPr>
            </w:pPr>
            <w:r w:rsidRPr="00741789">
              <w:rPr>
                <w:rFonts w:asciiTheme="minorHAnsi" w:hAnsiTheme="minorHAnsi"/>
                <w:sz w:val="24"/>
                <w:lang w:val="nb-NO"/>
              </w:rPr>
              <w:t>- 6</w:t>
            </w:r>
          </w:p>
        </w:tc>
        <w:tc>
          <w:tcPr>
            <w:tcW w:w="2268" w:type="dxa"/>
            <w:vAlign w:val="center"/>
          </w:tcPr>
          <w:p w14:paraId="7093DC45" w14:textId="77777777" w:rsidR="00741789" w:rsidRPr="00741789" w:rsidRDefault="00741789" w:rsidP="00F34F6D">
            <w:pPr>
              <w:pStyle w:val="JCETabletext"/>
              <w:tabs>
                <w:tab w:val="decimal" w:pos="990"/>
              </w:tabs>
              <w:rPr>
                <w:rFonts w:asciiTheme="minorHAnsi" w:hAnsiTheme="minorHAnsi"/>
                <w:sz w:val="24"/>
                <w:lang w:val="nb-NO"/>
              </w:rPr>
            </w:pPr>
            <w:r w:rsidRPr="00741789">
              <w:rPr>
                <w:rFonts w:asciiTheme="minorHAnsi" w:hAnsiTheme="minorHAnsi"/>
                <w:sz w:val="24"/>
                <w:lang w:val="nb-NO"/>
              </w:rPr>
              <w:t>-6</w:t>
            </w:r>
          </w:p>
        </w:tc>
      </w:tr>
      <w:tr w:rsidR="00741789" w:rsidRPr="00741789" w14:paraId="49A4FD7A" w14:textId="77777777" w:rsidTr="004B1C05">
        <w:trPr>
          <w:trHeight w:val="680"/>
        </w:trPr>
        <w:tc>
          <w:tcPr>
            <w:tcW w:w="4106" w:type="dxa"/>
            <w:vAlign w:val="center"/>
          </w:tcPr>
          <w:p w14:paraId="1B97D8E3" w14:textId="77777777" w:rsidR="00741789" w:rsidRPr="00741789" w:rsidRDefault="00741789" w:rsidP="004B1C05">
            <w:pPr>
              <w:pStyle w:val="JCETabletext"/>
              <w:rPr>
                <w:rFonts w:asciiTheme="minorHAnsi" w:hAnsiTheme="minorHAnsi"/>
                <w:sz w:val="24"/>
                <w:lang w:val="nb-NO"/>
              </w:rPr>
            </w:pPr>
            <w:r w:rsidRPr="00741789">
              <w:rPr>
                <w:rFonts w:asciiTheme="minorHAnsi" w:hAnsiTheme="minorHAnsi"/>
                <w:sz w:val="24"/>
                <w:lang w:val="nb-NO"/>
              </w:rPr>
              <w:t>Kjartan’s Raspberry honey - 50%</w:t>
            </w:r>
          </w:p>
        </w:tc>
        <w:tc>
          <w:tcPr>
            <w:tcW w:w="2410" w:type="dxa"/>
            <w:vAlign w:val="center"/>
          </w:tcPr>
          <w:p w14:paraId="2B683B55" w14:textId="77777777" w:rsidR="00741789" w:rsidRPr="00741789" w:rsidRDefault="00741789" w:rsidP="00F34F6D">
            <w:pPr>
              <w:pStyle w:val="JCETabletext"/>
              <w:tabs>
                <w:tab w:val="decimal" w:pos="1120"/>
              </w:tabs>
              <w:rPr>
                <w:rFonts w:asciiTheme="minorHAnsi" w:hAnsiTheme="minorHAnsi"/>
                <w:sz w:val="24"/>
                <w:lang w:val="nb-NO"/>
              </w:rPr>
            </w:pPr>
            <w:r w:rsidRPr="00741789">
              <w:rPr>
                <w:rFonts w:asciiTheme="minorHAnsi" w:hAnsiTheme="minorHAnsi"/>
                <w:sz w:val="24"/>
                <w:lang w:val="nb-NO"/>
              </w:rPr>
              <w:t>- 2</w:t>
            </w:r>
          </w:p>
        </w:tc>
        <w:tc>
          <w:tcPr>
            <w:tcW w:w="2268" w:type="dxa"/>
            <w:vAlign w:val="center"/>
          </w:tcPr>
          <w:p w14:paraId="58B8EE90" w14:textId="77777777" w:rsidR="00741789" w:rsidRPr="00741789" w:rsidRDefault="00741789" w:rsidP="00F34F6D">
            <w:pPr>
              <w:pStyle w:val="JCETabletext"/>
              <w:tabs>
                <w:tab w:val="decimal" w:pos="990"/>
              </w:tabs>
              <w:rPr>
                <w:rFonts w:asciiTheme="minorHAnsi" w:hAnsiTheme="minorHAnsi"/>
                <w:sz w:val="24"/>
                <w:lang w:val="nb-NO"/>
              </w:rPr>
            </w:pPr>
            <w:r w:rsidRPr="00741789">
              <w:rPr>
                <w:rFonts w:asciiTheme="minorHAnsi" w:hAnsiTheme="minorHAnsi"/>
                <w:sz w:val="24"/>
                <w:lang w:val="nb-NO"/>
              </w:rPr>
              <w:t>-4</w:t>
            </w:r>
          </w:p>
        </w:tc>
      </w:tr>
      <w:tr w:rsidR="00741789" w:rsidRPr="00741789" w14:paraId="187A9E69" w14:textId="77777777" w:rsidTr="004B1C05">
        <w:trPr>
          <w:trHeight w:val="680"/>
        </w:trPr>
        <w:tc>
          <w:tcPr>
            <w:tcW w:w="4106" w:type="dxa"/>
            <w:vAlign w:val="center"/>
          </w:tcPr>
          <w:p w14:paraId="599D1220" w14:textId="77777777" w:rsidR="00741789" w:rsidRPr="00741789" w:rsidRDefault="00741789" w:rsidP="004B1C05">
            <w:pPr>
              <w:pStyle w:val="JCETabletext"/>
              <w:rPr>
                <w:rFonts w:asciiTheme="minorHAnsi" w:hAnsiTheme="minorHAnsi"/>
                <w:sz w:val="24"/>
                <w:lang w:val="nb-NO"/>
              </w:rPr>
            </w:pPr>
            <w:r w:rsidRPr="00741789">
              <w:rPr>
                <w:rFonts w:asciiTheme="minorHAnsi" w:hAnsiTheme="minorHAnsi"/>
                <w:sz w:val="24"/>
              </w:rPr>
              <w:t>Serbian Forest honey - 50%</w:t>
            </w:r>
          </w:p>
        </w:tc>
        <w:tc>
          <w:tcPr>
            <w:tcW w:w="2410" w:type="dxa"/>
            <w:vAlign w:val="center"/>
          </w:tcPr>
          <w:p w14:paraId="79CD4989" w14:textId="77777777" w:rsidR="00741789" w:rsidRPr="00741789" w:rsidRDefault="00741789" w:rsidP="00F34F6D">
            <w:pPr>
              <w:pStyle w:val="JCETabletext"/>
              <w:tabs>
                <w:tab w:val="decimal" w:pos="1120"/>
              </w:tabs>
              <w:rPr>
                <w:rFonts w:asciiTheme="minorHAnsi" w:hAnsiTheme="minorHAnsi"/>
                <w:sz w:val="24"/>
                <w:lang w:val="nb-NO"/>
              </w:rPr>
            </w:pPr>
            <w:r w:rsidRPr="00741789">
              <w:rPr>
                <w:rFonts w:asciiTheme="minorHAnsi" w:hAnsiTheme="minorHAnsi"/>
                <w:sz w:val="24"/>
              </w:rPr>
              <w:t>+ 2</w:t>
            </w:r>
          </w:p>
        </w:tc>
        <w:tc>
          <w:tcPr>
            <w:tcW w:w="2268" w:type="dxa"/>
            <w:vAlign w:val="center"/>
          </w:tcPr>
          <w:p w14:paraId="538B0CE5" w14:textId="77777777" w:rsidR="00741789" w:rsidRPr="00741789" w:rsidRDefault="00741789" w:rsidP="00F34F6D">
            <w:pPr>
              <w:pStyle w:val="JCETabletext"/>
              <w:tabs>
                <w:tab w:val="decimal" w:pos="990"/>
              </w:tabs>
              <w:rPr>
                <w:rFonts w:asciiTheme="minorHAnsi" w:hAnsiTheme="minorHAnsi"/>
                <w:sz w:val="24"/>
                <w:lang w:val="nb-NO"/>
              </w:rPr>
            </w:pPr>
            <w:r w:rsidRPr="00741789">
              <w:rPr>
                <w:rFonts w:asciiTheme="minorHAnsi" w:hAnsiTheme="minorHAnsi"/>
                <w:sz w:val="24"/>
              </w:rPr>
              <w:t>+4</w:t>
            </w:r>
          </w:p>
        </w:tc>
      </w:tr>
      <w:tr w:rsidR="00741789" w:rsidRPr="00741789" w14:paraId="21B73F5C" w14:textId="77777777" w:rsidTr="004B1C05">
        <w:trPr>
          <w:trHeight w:val="680"/>
        </w:trPr>
        <w:tc>
          <w:tcPr>
            <w:tcW w:w="4106" w:type="dxa"/>
            <w:vAlign w:val="center"/>
          </w:tcPr>
          <w:p w14:paraId="331BE73B" w14:textId="77777777" w:rsidR="00741789" w:rsidRPr="00741789" w:rsidRDefault="00741789" w:rsidP="004B1C05">
            <w:pPr>
              <w:pStyle w:val="JCETabletext"/>
              <w:rPr>
                <w:rFonts w:asciiTheme="minorHAnsi" w:hAnsiTheme="minorHAnsi"/>
                <w:sz w:val="24"/>
                <w:lang w:val="nb-NO"/>
              </w:rPr>
            </w:pPr>
            <w:r w:rsidRPr="00741789">
              <w:rPr>
                <w:rFonts w:asciiTheme="minorHAnsi" w:hAnsiTheme="minorHAnsi"/>
                <w:sz w:val="24"/>
                <w:lang w:val="nb-NO"/>
              </w:rPr>
              <w:t>Lyle Golden Syrup - 40%</w:t>
            </w:r>
          </w:p>
        </w:tc>
        <w:tc>
          <w:tcPr>
            <w:tcW w:w="2410" w:type="dxa"/>
            <w:vAlign w:val="center"/>
          </w:tcPr>
          <w:p w14:paraId="5082880B" w14:textId="77777777" w:rsidR="00741789" w:rsidRPr="00741789" w:rsidRDefault="00741789" w:rsidP="00F34F6D">
            <w:pPr>
              <w:pStyle w:val="JCETabletext"/>
              <w:tabs>
                <w:tab w:val="decimal" w:pos="1120"/>
              </w:tabs>
              <w:rPr>
                <w:rFonts w:asciiTheme="minorHAnsi" w:hAnsiTheme="minorHAnsi"/>
                <w:sz w:val="24"/>
                <w:lang w:val="nb-NO"/>
              </w:rPr>
            </w:pPr>
            <w:r w:rsidRPr="00741789">
              <w:rPr>
                <w:rFonts w:asciiTheme="minorHAnsi" w:hAnsiTheme="minorHAnsi"/>
                <w:sz w:val="24"/>
                <w:lang w:val="nb-NO"/>
              </w:rPr>
              <w:t>+ 5</w:t>
            </w:r>
          </w:p>
        </w:tc>
        <w:tc>
          <w:tcPr>
            <w:tcW w:w="2268" w:type="dxa"/>
            <w:vAlign w:val="center"/>
          </w:tcPr>
          <w:p w14:paraId="3AA9DE05" w14:textId="3324CFF8" w:rsidR="00741789" w:rsidRPr="00741789" w:rsidRDefault="00741789" w:rsidP="00F34F6D">
            <w:pPr>
              <w:pStyle w:val="JCETabletext"/>
              <w:tabs>
                <w:tab w:val="decimal" w:pos="990"/>
              </w:tabs>
              <w:rPr>
                <w:rFonts w:asciiTheme="minorHAnsi" w:hAnsiTheme="minorHAnsi"/>
                <w:sz w:val="24"/>
                <w:lang w:val="nb-NO"/>
              </w:rPr>
            </w:pPr>
            <w:r w:rsidRPr="00741789">
              <w:rPr>
                <w:rFonts w:asciiTheme="minorHAnsi" w:hAnsiTheme="minorHAnsi"/>
                <w:sz w:val="24"/>
                <w:lang w:val="nb-NO"/>
              </w:rPr>
              <w:t>+12</w:t>
            </w:r>
            <w:r w:rsidR="00344D19">
              <w:rPr>
                <w:rFonts w:asciiTheme="minorHAnsi" w:hAnsiTheme="minorHAnsi"/>
                <w:sz w:val="24"/>
                <w:lang w:val="nb-NO"/>
              </w:rPr>
              <w:t>.</w:t>
            </w:r>
            <w:r w:rsidRPr="00741789">
              <w:rPr>
                <w:rFonts w:asciiTheme="minorHAnsi" w:hAnsiTheme="minorHAnsi"/>
                <w:sz w:val="24"/>
                <w:lang w:val="nb-NO"/>
              </w:rPr>
              <w:t>5</w:t>
            </w:r>
          </w:p>
        </w:tc>
      </w:tr>
      <w:tr w:rsidR="00741789" w:rsidRPr="00741789" w14:paraId="50088161" w14:textId="77777777" w:rsidTr="004B1C05">
        <w:trPr>
          <w:trHeight w:val="680"/>
        </w:trPr>
        <w:tc>
          <w:tcPr>
            <w:tcW w:w="4106" w:type="dxa"/>
            <w:vAlign w:val="center"/>
          </w:tcPr>
          <w:p w14:paraId="0E066239" w14:textId="77777777" w:rsidR="00741789" w:rsidRPr="00741789" w:rsidRDefault="00741789" w:rsidP="004B1C05">
            <w:pPr>
              <w:pStyle w:val="JCETabletext"/>
              <w:rPr>
                <w:rFonts w:asciiTheme="minorHAnsi" w:hAnsiTheme="minorHAnsi"/>
                <w:sz w:val="24"/>
                <w:lang w:val="nb-NO"/>
              </w:rPr>
            </w:pPr>
            <w:r w:rsidRPr="00741789">
              <w:rPr>
                <w:rFonts w:asciiTheme="minorHAnsi" w:hAnsiTheme="minorHAnsi"/>
                <w:sz w:val="24"/>
                <w:lang w:val="nb-NO"/>
              </w:rPr>
              <w:t>Maple Syrup Winnitou - neat</w:t>
            </w:r>
          </w:p>
        </w:tc>
        <w:tc>
          <w:tcPr>
            <w:tcW w:w="2410" w:type="dxa"/>
            <w:vAlign w:val="center"/>
          </w:tcPr>
          <w:p w14:paraId="25F2E838" w14:textId="77777777" w:rsidR="00741789" w:rsidRPr="00741789" w:rsidRDefault="00741789" w:rsidP="00F34F6D">
            <w:pPr>
              <w:pStyle w:val="JCETabletext"/>
              <w:tabs>
                <w:tab w:val="decimal" w:pos="1120"/>
              </w:tabs>
              <w:rPr>
                <w:rFonts w:asciiTheme="minorHAnsi" w:hAnsiTheme="minorHAnsi"/>
                <w:sz w:val="24"/>
                <w:lang w:val="nb-NO"/>
              </w:rPr>
            </w:pPr>
            <w:r w:rsidRPr="00741789">
              <w:rPr>
                <w:rFonts w:asciiTheme="minorHAnsi" w:hAnsiTheme="minorHAnsi"/>
                <w:sz w:val="24"/>
                <w:lang w:val="nb-NO"/>
              </w:rPr>
              <w:t>+ 22</w:t>
            </w:r>
          </w:p>
        </w:tc>
        <w:tc>
          <w:tcPr>
            <w:tcW w:w="2268" w:type="dxa"/>
            <w:vAlign w:val="center"/>
          </w:tcPr>
          <w:p w14:paraId="72C37911" w14:textId="77777777" w:rsidR="00741789" w:rsidRPr="00741789" w:rsidRDefault="00741789" w:rsidP="00F34F6D">
            <w:pPr>
              <w:pStyle w:val="JCETabletext"/>
              <w:tabs>
                <w:tab w:val="decimal" w:pos="990"/>
              </w:tabs>
              <w:rPr>
                <w:rFonts w:asciiTheme="minorHAnsi" w:hAnsiTheme="minorHAnsi"/>
                <w:sz w:val="24"/>
                <w:lang w:val="nb-NO"/>
              </w:rPr>
            </w:pPr>
            <w:r w:rsidRPr="00741789">
              <w:rPr>
                <w:rFonts w:asciiTheme="minorHAnsi" w:hAnsiTheme="minorHAnsi"/>
                <w:sz w:val="24"/>
                <w:lang w:val="nb-NO"/>
              </w:rPr>
              <w:t>+22</w:t>
            </w:r>
          </w:p>
        </w:tc>
      </w:tr>
    </w:tbl>
    <w:p w14:paraId="29E64405" w14:textId="53E59F0F" w:rsidR="00741789" w:rsidRDefault="00741789" w:rsidP="00CA54DF">
      <w:pPr>
        <w:pStyle w:val="Normal1"/>
        <w:rPr>
          <w:rStyle w:val="Sidetall"/>
        </w:rPr>
      </w:pPr>
    </w:p>
    <w:p w14:paraId="187580E4" w14:textId="71F8CB06" w:rsidR="00741789" w:rsidRDefault="00741789" w:rsidP="00CA54DF">
      <w:pPr>
        <w:pStyle w:val="Normal1"/>
        <w:rPr>
          <w:rStyle w:val="Sidetall"/>
        </w:rPr>
      </w:pPr>
    </w:p>
    <w:p w14:paraId="4F6BC4AC" w14:textId="3767CF89" w:rsidR="00D605CC" w:rsidRPr="00B3408E" w:rsidRDefault="00016985" w:rsidP="00CA54DF">
      <w:pPr>
        <w:pStyle w:val="Normal1"/>
        <w:rPr>
          <w:rStyle w:val="Sidetall"/>
          <w:u w:val="single"/>
        </w:rPr>
      </w:pPr>
      <w:r>
        <w:rPr>
          <w:rStyle w:val="Sidetall"/>
          <w:u w:val="single"/>
        </w:rPr>
        <w:t>5.10</w:t>
      </w:r>
      <w:r w:rsidR="009666C2" w:rsidRPr="00B3408E">
        <w:rPr>
          <w:rStyle w:val="Sidetall"/>
          <w:u w:val="single"/>
        </w:rPr>
        <w:t xml:space="preserve"> Essential oils</w:t>
      </w:r>
    </w:p>
    <w:p w14:paraId="4ADCFDF8" w14:textId="6789AACF" w:rsidR="00CF7ADF" w:rsidRDefault="00091A14" w:rsidP="00597DB3">
      <w:pPr>
        <w:pStyle w:val="Overskrift1"/>
        <w:numPr>
          <w:ilvl w:val="0"/>
          <w:numId w:val="0"/>
        </w:numPr>
        <w:rPr>
          <w:b w:val="0"/>
        </w:rPr>
      </w:pPr>
      <w:r>
        <w:rPr>
          <w:b w:val="0"/>
        </w:rPr>
        <w:t xml:space="preserve">Essential oils were purchased at local stores in Norway and France, or ordered on-line. </w:t>
      </w:r>
      <w:r w:rsidR="00AC4C37">
        <w:rPr>
          <w:b w:val="0"/>
        </w:rPr>
        <w:t>All the essential oils were measured neat.</w:t>
      </w:r>
    </w:p>
    <w:p w14:paraId="276AAF81" w14:textId="72C0721E" w:rsidR="002B2772" w:rsidRDefault="002B2772" w:rsidP="00597DB3">
      <w:pPr>
        <w:spacing w:line="360" w:lineRule="auto"/>
        <w:rPr>
          <w:lang w:val="en-US"/>
        </w:rPr>
      </w:pPr>
    </w:p>
    <w:p w14:paraId="3F4C8875" w14:textId="2298ACD2" w:rsidR="008C31E3" w:rsidRDefault="008C31E3" w:rsidP="00597DB3">
      <w:pPr>
        <w:spacing w:line="360" w:lineRule="auto"/>
        <w:rPr>
          <w:lang w:val="en-US"/>
        </w:rPr>
      </w:pPr>
    </w:p>
    <w:p w14:paraId="562AB4F3" w14:textId="7F6C15D4" w:rsidR="008C31E3" w:rsidRDefault="008C31E3" w:rsidP="00597DB3">
      <w:pPr>
        <w:spacing w:line="360" w:lineRule="auto"/>
        <w:rPr>
          <w:lang w:val="en-US"/>
        </w:rPr>
      </w:pPr>
    </w:p>
    <w:p w14:paraId="708E665D" w14:textId="75A83E19" w:rsidR="008C31E3" w:rsidRDefault="008C31E3" w:rsidP="00597DB3">
      <w:pPr>
        <w:spacing w:line="360" w:lineRule="auto"/>
        <w:rPr>
          <w:lang w:val="en-US"/>
        </w:rPr>
      </w:pPr>
    </w:p>
    <w:p w14:paraId="52633207" w14:textId="77777777" w:rsidR="008C31E3" w:rsidRDefault="008C31E3" w:rsidP="00597DB3">
      <w:pPr>
        <w:spacing w:line="360" w:lineRule="auto"/>
        <w:rPr>
          <w:lang w:val="en-US"/>
        </w:rPr>
      </w:pPr>
    </w:p>
    <w:p w14:paraId="69CBD611" w14:textId="57D4DEBF" w:rsidR="00D82415" w:rsidRPr="00D5099F" w:rsidRDefault="00D82415" w:rsidP="00597DB3">
      <w:pPr>
        <w:pStyle w:val="Overskrift1"/>
        <w:rPr>
          <w:rFonts w:cstheme="minorHAnsi"/>
          <w:color w:val="auto"/>
          <w:lang w:val="en-GB"/>
        </w:rPr>
      </w:pPr>
      <w:r w:rsidRPr="00D5099F">
        <w:rPr>
          <w:color w:val="auto"/>
        </w:rPr>
        <w:lastRenderedPageBreak/>
        <w:t>Polarimeters in the classroom</w:t>
      </w:r>
    </w:p>
    <w:p w14:paraId="4BE04356" w14:textId="3DCBBF79" w:rsidR="00D82415" w:rsidRDefault="00D82415" w:rsidP="00D5099F">
      <w:pPr>
        <w:autoSpaceDE w:val="0"/>
        <w:autoSpaceDN w:val="0"/>
        <w:adjustRightInd w:val="0"/>
        <w:spacing w:line="360" w:lineRule="auto"/>
        <w:jc w:val="both"/>
        <w:rPr>
          <w:rFonts w:cstheme="minorHAnsi"/>
          <w:lang w:val="en-GB"/>
        </w:rPr>
      </w:pPr>
      <w:r w:rsidRPr="00D5099F">
        <w:rPr>
          <w:rFonts w:cstheme="minorHAnsi"/>
          <w:lang w:val="en-GB"/>
        </w:rPr>
        <w:t>The Lego-parts of the polarimeter are very robust and can hardly break. They are not affected by ethanol, although by acetone (which is not used here). The students should be careful with the cuvettes, but this goes for all handling of cuvettes. The only mistake we suspect students can make, is that of not including a resistance in the circuit. This will damage the LED after a while, but it can easily be replaced. We have tested the polarimeter with many stud</w:t>
      </w:r>
      <w:r w:rsidR="00D5099F">
        <w:rPr>
          <w:rFonts w:cstheme="minorHAnsi"/>
          <w:lang w:val="en-GB"/>
        </w:rPr>
        <w:t>ents without any damage so far.</w:t>
      </w:r>
    </w:p>
    <w:p w14:paraId="4C7D4E9C" w14:textId="77777777" w:rsidR="00093742" w:rsidRPr="00D5099F" w:rsidRDefault="00093742" w:rsidP="00D5099F">
      <w:pPr>
        <w:autoSpaceDE w:val="0"/>
        <w:autoSpaceDN w:val="0"/>
        <w:adjustRightInd w:val="0"/>
        <w:spacing w:line="360" w:lineRule="auto"/>
        <w:jc w:val="both"/>
        <w:rPr>
          <w:rFonts w:cstheme="minorHAnsi"/>
          <w:lang w:val="en-GB"/>
        </w:rPr>
      </w:pPr>
    </w:p>
    <w:p w14:paraId="75840910" w14:textId="79C498AE" w:rsidR="00D82415" w:rsidRPr="00D5099F" w:rsidRDefault="00D82415" w:rsidP="00D5099F">
      <w:pPr>
        <w:autoSpaceDE w:val="0"/>
        <w:autoSpaceDN w:val="0"/>
        <w:adjustRightInd w:val="0"/>
        <w:spacing w:line="360" w:lineRule="auto"/>
        <w:rPr>
          <w:rFonts w:cstheme="minorHAnsi"/>
          <w:lang w:val="en-GB"/>
        </w:rPr>
      </w:pPr>
      <w:r w:rsidRPr="00D5099F">
        <w:rPr>
          <w:rFonts w:cstheme="minorHAnsi"/>
          <w:lang w:val="en-GB"/>
        </w:rPr>
        <w:t xml:space="preserve">As these polarimeters are inexpensive and simple to make it is easy for the teacher to make many before classes. We have used </w:t>
      </w:r>
      <w:r w:rsidR="00093742">
        <w:rPr>
          <w:rFonts w:cstheme="minorHAnsi"/>
          <w:lang w:val="en-GB"/>
        </w:rPr>
        <w:t>several pre-made ones, with maximum</w:t>
      </w:r>
      <w:r w:rsidRPr="00D5099F">
        <w:rPr>
          <w:rFonts w:cstheme="minorHAnsi"/>
          <w:lang w:val="en-GB"/>
        </w:rPr>
        <w:t xml:space="preserve"> 4 students around each when optical rotation was the main focus and time restricted. In courses with in-service teachers, we have let the students make their own. The choice is up to the instructor, depending on the specific learning situation.</w:t>
      </w:r>
    </w:p>
    <w:p w14:paraId="680691B6" w14:textId="3472C5C5" w:rsidR="005E6214" w:rsidRPr="00D5099F" w:rsidRDefault="005E6214" w:rsidP="00D605CC">
      <w:pPr>
        <w:pStyle w:val="Normal1"/>
        <w:rPr>
          <w:color w:val="auto"/>
        </w:rPr>
      </w:pPr>
    </w:p>
    <w:p w14:paraId="5F10E023" w14:textId="1CBD84D2" w:rsidR="005E6214" w:rsidRDefault="005E6214">
      <w:pPr>
        <w:rPr>
          <w:rFonts w:eastAsia="Times New Roman" w:cs="Times New Roman"/>
          <w:color w:val="000000"/>
          <w:lang w:val="en-US"/>
        </w:rPr>
      </w:pPr>
      <w:r w:rsidRPr="00821B74">
        <w:rPr>
          <w:lang w:val="en-GB"/>
        </w:rPr>
        <w:br w:type="page"/>
      </w:r>
    </w:p>
    <w:p w14:paraId="3605A148" w14:textId="0A242A5D" w:rsidR="005E6214" w:rsidRDefault="00C84D0A" w:rsidP="00D605CC">
      <w:pPr>
        <w:pStyle w:val="Normal1"/>
      </w:pPr>
      <w:r>
        <w:rPr>
          <w:noProof/>
          <w:lang w:val="nb-NO" w:eastAsia="nb-NO"/>
        </w:rPr>
        <w:lastRenderedPageBreak/>
        <mc:AlternateContent>
          <mc:Choice Requires="wps">
            <w:drawing>
              <wp:anchor distT="0" distB="0" distL="114300" distR="114300" simplePos="0" relativeHeight="251655168" behindDoc="0" locked="0" layoutInCell="1" allowOverlap="1" wp14:anchorId="0E6CE847" wp14:editId="4EAFA3A0">
                <wp:simplePos x="0" y="0"/>
                <wp:positionH relativeFrom="column">
                  <wp:posOffset>3870960</wp:posOffset>
                </wp:positionH>
                <wp:positionV relativeFrom="paragraph">
                  <wp:posOffset>58420</wp:posOffset>
                </wp:positionV>
                <wp:extent cx="914400" cy="335280"/>
                <wp:effectExtent l="0" t="0" r="4445" b="7620"/>
                <wp:wrapNone/>
                <wp:docPr id="7" name="Tekstboks 7"/>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A7EB6" w14:textId="3373E2D2" w:rsidR="00DD00D3" w:rsidRPr="0077403B" w:rsidRDefault="00DD00D3">
                            <w:pPr>
                              <w:rPr>
                                <w:b/>
                                <w:sz w:val="28"/>
                                <w:szCs w:val="28"/>
                              </w:rPr>
                            </w:pPr>
                            <w:r w:rsidRPr="0077403B">
                              <w:rPr>
                                <w:b/>
                                <w:sz w:val="28"/>
                                <w:szCs w:val="28"/>
                              </w:rPr>
                              <w:t>Attachement 1: Protractor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6CE847" id="_x0000_t202" coordsize="21600,21600" o:spt="202" path="m,l,21600r21600,l21600,xe">
                <v:stroke joinstyle="miter"/>
                <v:path gradientshapeok="t" o:connecttype="rect"/>
              </v:shapetype>
              <v:shape id="Tekstboks 7" o:spid="_x0000_s1026" type="#_x0000_t202" style="position:absolute;left:0;text-align:left;margin-left:304.8pt;margin-top:4.6pt;width:1in;height:26.4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" fillcolor="white [3201]" stroked="f" strokeweight=".5pt">
                <v:textbox>
                  <w:txbxContent>
                    <w:p w14:paraId="66EA7EB6" w14:textId="3373E2D2" w:rsidR="00DD00D3" w:rsidRPr="0077403B" w:rsidRDefault="00DD00D3">
                      <w:pPr>
                        <w:rPr>
                          <w:b/>
                          <w:sz w:val="28"/>
                          <w:szCs w:val="28"/>
                        </w:rPr>
                      </w:pPr>
                      <w:r w:rsidRPr="0077403B">
                        <w:rPr>
                          <w:b/>
                          <w:sz w:val="28"/>
                          <w:szCs w:val="28"/>
                        </w:rPr>
                        <w:t>Attachement 1: Protractor</w:t>
                      </w:r>
                    </w:p>
                  </w:txbxContent>
                </v:textbox>
              </v:shape>
            </w:pict>
          </mc:Fallback>
        </mc:AlternateContent>
      </w:r>
    </w:p>
    <w:p w14:paraId="440B925C" w14:textId="33A2DDCF" w:rsidR="005E6214" w:rsidRDefault="005E6214" w:rsidP="00D605CC">
      <w:pPr>
        <w:pStyle w:val="Normal1"/>
      </w:pPr>
    </w:p>
    <w:p w14:paraId="2D9D2EC0" w14:textId="118F8743" w:rsidR="005E6214" w:rsidRDefault="005E6214" w:rsidP="005E6214">
      <w:pPr>
        <w:pStyle w:val="Normal1"/>
        <w:jc w:val="left"/>
      </w:pPr>
    </w:p>
    <w:p w14:paraId="25738392" w14:textId="22CA5A45" w:rsidR="005E6214" w:rsidRDefault="005E6214" w:rsidP="005E6214">
      <w:pPr>
        <w:pStyle w:val="Normal1"/>
        <w:jc w:val="left"/>
      </w:pPr>
    </w:p>
    <w:p w14:paraId="5B8B3E3F" w14:textId="6B1EB507" w:rsidR="005E6214" w:rsidRDefault="00C84D0A" w:rsidP="005E6214">
      <w:pPr>
        <w:pStyle w:val="Normal1"/>
        <w:jc w:val="left"/>
      </w:pPr>
      <w:r>
        <w:rPr>
          <w:noProof/>
          <w:lang w:val="nb-NO" w:eastAsia="nb-NO"/>
        </w:rPr>
        <w:drawing>
          <wp:anchor distT="0" distB="0" distL="114300" distR="114300" simplePos="0" relativeHeight="251657216" behindDoc="0" locked="0" layoutInCell="1" allowOverlap="1" wp14:anchorId="514E2A0D" wp14:editId="1AE91764">
            <wp:simplePos x="0" y="0"/>
            <wp:positionH relativeFrom="column">
              <wp:posOffset>-1817053</wp:posOffset>
            </wp:positionH>
            <wp:positionV relativeFrom="paragraph">
              <wp:posOffset>362268</wp:posOffset>
            </wp:positionV>
            <wp:extent cx="9979025" cy="6137910"/>
            <wp:effectExtent l="0" t="3492"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gradskive 2.tif"/>
                    <pic:cNvPicPr/>
                  </pic:nvPicPr>
                  <pic:blipFill>
                    <a:blip r:embed="rId29">
                      <a:extLst>
                        <a:ext uri="{28A0092B-C50C-407E-A947-70E740481C1C}">
                          <a14:useLocalDpi xmlns:a14="http://schemas.microsoft.com/office/drawing/2010/main" val="0"/>
                        </a:ext>
                      </a:extLst>
                    </a:blip>
                    <a:stretch>
                      <a:fillRect/>
                    </a:stretch>
                  </pic:blipFill>
                  <pic:spPr>
                    <a:xfrm rot="5400000">
                      <a:off x="0" y="0"/>
                      <a:ext cx="9979025" cy="6137910"/>
                    </a:xfrm>
                    <a:prstGeom prst="rect">
                      <a:avLst/>
                    </a:prstGeom>
                  </pic:spPr>
                </pic:pic>
              </a:graphicData>
            </a:graphic>
          </wp:anchor>
        </w:drawing>
      </w:r>
    </w:p>
    <w:p w14:paraId="07DFD84C" w14:textId="07FF6051" w:rsidR="005E6214" w:rsidRDefault="005E6214" w:rsidP="005E6214">
      <w:pPr>
        <w:pStyle w:val="Normal1"/>
        <w:jc w:val="left"/>
      </w:pPr>
    </w:p>
    <w:p w14:paraId="3179942E" w14:textId="533547E2" w:rsidR="005E6214" w:rsidRDefault="005E6214" w:rsidP="005E6214">
      <w:pPr>
        <w:pStyle w:val="Normal1"/>
        <w:jc w:val="left"/>
      </w:pPr>
    </w:p>
    <w:p w14:paraId="203687DF" w14:textId="7E65C9CF" w:rsidR="005E6214" w:rsidRDefault="005E6214" w:rsidP="005E6214">
      <w:pPr>
        <w:pStyle w:val="Normal1"/>
        <w:jc w:val="left"/>
      </w:pPr>
    </w:p>
    <w:p w14:paraId="670743B6" w14:textId="4E1EEC49" w:rsidR="005E6214" w:rsidRDefault="005E6214" w:rsidP="005E6214">
      <w:pPr>
        <w:pStyle w:val="Normal1"/>
        <w:jc w:val="left"/>
      </w:pPr>
    </w:p>
    <w:p w14:paraId="78B14C49" w14:textId="50ABEB3B" w:rsidR="005E6214" w:rsidRDefault="005E6214" w:rsidP="005E6214">
      <w:pPr>
        <w:pStyle w:val="Normal1"/>
        <w:jc w:val="left"/>
        <w:rPr>
          <w:lang w:val="en-GB"/>
        </w:rPr>
      </w:pPr>
    </w:p>
    <w:p w14:paraId="44C880A9" w14:textId="276897B2" w:rsidR="005E6214" w:rsidRDefault="005E6214" w:rsidP="005E6214">
      <w:pPr>
        <w:pStyle w:val="Normal1"/>
        <w:jc w:val="left"/>
        <w:rPr>
          <w:lang w:val="en-GB"/>
        </w:rPr>
      </w:pPr>
    </w:p>
    <w:p w14:paraId="5AFC9BD9" w14:textId="77777777" w:rsidR="005E6214" w:rsidRDefault="005E6214" w:rsidP="005E6214">
      <w:pPr>
        <w:pStyle w:val="Normal1"/>
        <w:jc w:val="left"/>
        <w:rPr>
          <w:lang w:val="en-GB"/>
        </w:rPr>
      </w:pPr>
    </w:p>
    <w:p w14:paraId="27F3C679" w14:textId="38A2EB9C" w:rsidR="005E6214" w:rsidRDefault="005E6214" w:rsidP="005E6214">
      <w:pPr>
        <w:pStyle w:val="Normal1"/>
        <w:jc w:val="left"/>
        <w:rPr>
          <w:lang w:val="en-GB"/>
        </w:rPr>
      </w:pPr>
    </w:p>
    <w:p w14:paraId="4E11E659" w14:textId="4C6CD0E1" w:rsidR="005E6214" w:rsidRDefault="005E6214" w:rsidP="005E6214">
      <w:pPr>
        <w:pStyle w:val="Normal1"/>
        <w:jc w:val="left"/>
        <w:rPr>
          <w:lang w:val="en-GB"/>
        </w:rPr>
      </w:pPr>
    </w:p>
    <w:p w14:paraId="1FBECEBC" w14:textId="34808C58" w:rsidR="005E6214" w:rsidRDefault="005E6214" w:rsidP="005E6214">
      <w:pPr>
        <w:pStyle w:val="Normal1"/>
        <w:jc w:val="left"/>
        <w:rPr>
          <w:lang w:val="en-GB"/>
        </w:rPr>
      </w:pPr>
    </w:p>
    <w:p w14:paraId="760DB312" w14:textId="1F487982" w:rsidR="005E6214" w:rsidRDefault="005E6214" w:rsidP="005E6214">
      <w:pPr>
        <w:pStyle w:val="Normal1"/>
        <w:jc w:val="left"/>
        <w:rPr>
          <w:lang w:val="en-GB"/>
        </w:rPr>
      </w:pPr>
    </w:p>
    <w:p w14:paraId="069BC343" w14:textId="77777777" w:rsidR="005E6214" w:rsidRDefault="005E6214" w:rsidP="005E6214">
      <w:pPr>
        <w:pStyle w:val="Normal1"/>
        <w:jc w:val="left"/>
        <w:rPr>
          <w:lang w:val="en-GB"/>
        </w:rPr>
      </w:pPr>
    </w:p>
    <w:p w14:paraId="209E8F6C" w14:textId="77777777" w:rsidR="005E6214" w:rsidRDefault="005E6214" w:rsidP="005E6214">
      <w:pPr>
        <w:pStyle w:val="Normal1"/>
        <w:jc w:val="left"/>
        <w:rPr>
          <w:lang w:val="en-GB"/>
        </w:rPr>
      </w:pPr>
    </w:p>
    <w:p w14:paraId="1C0E7046" w14:textId="77777777" w:rsidR="005E6214" w:rsidRDefault="005E6214" w:rsidP="005E6214">
      <w:pPr>
        <w:pStyle w:val="Normal1"/>
        <w:jc w:val="left"/>
        <w:rPr>
          <w:lang w:val="en-GB"/>
        </w:rPr>
      </w:pPr>
    </w:p>
    <w:p w14:paraId="70F5DB5C" w14:textId="77777777" w:rsidR="005E6214" w:rsidRDefault="005E6214" w:rsidP="005E6214">
      <w:pPr>
        <w:pStyle w:val="Normal1"/>
        <w:jc w:val="left"/>
        <w:rPr>
          <w:lang w:val="en-GB"/>
        </w:rPr>
      </w:pPr>
    </w:p>
    <w:p w14:paraId="7B331E5B" w14:textId="77777777" w:rsidR="00C84D0A" w:rsidRDefault="00C84D0A" w:rsidP="005E6214">
      <w:pPr>
        <w:pStyle w:val="Normal1"/>
        <w:jc w:val="left"/>
        <w:rPr>
          <w:lang w:val="en-GB"/>
        </w:rPr>
      </w:pPr>
    </w:p>
    <w:p w14:paraId="7F5DDFF1" w14:textId="77777777" w:rsidR="00C84D0A" w:rsidRDefault="00C84D0A" w:rsidP="005E6214">
      <w:pPr>
        <w:pStyle w:val="Normal1"/>
        <w:jc w:val="left"/>
        <w:rPr>
          <w:lang w:val="en-GB"/>
        </w:rPr>
      </w:pPr>
    </w:p>
    <w:p w14:paraId="4F652E64" w14:textId="77777777" w:rsidR="00C84D0A" w:rsidRDefault="00C84D0A" w:rsidP="005E6214">
      <w:pPr>
        <w:pStyle w:val="Normal1"/>
        <w:jc w:val="left"/>
        <w:rPr>
          <w:lang w:val="en-GB"/>
        </w:rPr>
      </w:pPr>
    </w:p>
    <w:p w14:paraId="77B18652" w14:textId="77777777" w:rsidR="00C84D0A" w:rsidRDefault="00C84D0A" w:rsidP="005E6214">
      <w:pPr>
        <w:pStyle w:val="Normal1"/>
        <w:jc w:val="left"/>
        <w:rPr>
          <w:lang w:val="en-GB"/>
        </w:rPr>
      </w:pPr>
    </w:p>
    <w:p w14:paraId="707AE961" w14:textId="77777777" w:rsidR="00C84D0A" w:rsidRDefault="00C84D0A" w:rsidP="005E6214">
      <w:pPr>
        <w:pStyle w:val="Normal1"/>
        <w:jc w:val="left"/>
        <w:rPr>
          <w:lang w:val="en-GB"/>
        </w:rPr>
      </w:pPr>
    </w:p>
    <w:p w14:paraId="3658162A" w14:textId="77777777" w:rsidR="00C84D0A" w:rsidRDefault="00C84D0A" w:rsidP="005E6214">
      <w:pPr>
        <w:pStyle w:val="Normal1"/>
        <w:jc w:val="left"/>
        <w:rPr>
          <w:lang w:val="en-GB"/>
        </w:rPr>
      </w:pPr>
    </w:p>
    <w:p w14:paraId="6C5720B2" w14:textId="77777777" w:rsidR="00C84D0A" w:rsidRDefault="00C84D0A" w:rsidP="005E6214">
      <w:pPr>
        <w:pStyle w:val="Normal1"/>
        <w:jc w:val="left"/>
        <w:rPr>
          <w:lang w:val="en-GB"/>
        </w:rPr>
      </w:pPr>
    </w:p>
    <w:p w14:paraId="658E4BE4" w14:textId="77777777" w:rsidR="00C84D0A" w:rsidRDefault="00C84D0A" w:rsidP="005E6214">
      <w:pPr>
        <w:pStyle w:val="Normal1"/>
        <w:jc w:val="left"/>
        <w:rPr>
          <w:lang w:val="en-GB"/>
        </w:rPr>
      </w:pPr>
    </w:p>
    <w:p w14:paraId="1F025427" w14:textId="77777777" w:rsidR="00C84D0A" w:rsidRDefault="00C84D0A" w:rsidP="005E6214">
      <w:pPr>
        <w:pStyle w:val="Normal1"/>
        <w:jc w:val="left"/>
        <w:rPr>
          <w:lang w:val="en-GB"/>
        </w:rPr>
      </w:pPr>
    </w:p>
    <w:p w14:paraId="37632C58" w14:textId="77777777" w:rsidR="00C84D0A" w:rsidRDefault="00C84D0A" w:rsidP="005E6214">
      <w:pPr>
        <w:pStyle w:val="Normal1"/>
        <w:jc w:val="left"/>
        <w:rPr>
          <w:lang w:val="en-GB"/>
        </w:rPr>
      </w:pPr>
    </w:p>
    <w:p w14:paraId="72A8ED14" w14:textId="77777777" w:rsidR="00C84D0A" w:rsidRDefault="00C84D0A" w:rsidP="005E6214">
      <w:pPr>
        <w:pStyle w:val="Normal1"/>
        <w:jc w:val="left"/>
        <w:rPr>
          <w:lang w:val="en-GB"/>
        </w:rPr>
      </w:pPr>
    </w:p>
    <w:p w14:paraId="559C128C" w14:textId="77777777" w:rsidR="00C84D0A" w:rsidRDefault="00C84D0A" w:rsidP="005E6214">
      <w:pPr>
        <w:pStyle w:val="Normal1"/>
        <w:jc w:val="left"/>
        <w:rPr>
          <w:lang w:val="en-GB"/>
        </w:rPr>
      </w:pPr>
    </w:p>
    <w:p w14:paraId="3BB2B5ED" w14:textId="77777777" w:rsidR="00C84D0A" w:rsidRDefault="00C84D0A" w:rsidP="005E6214">
      <w:pPr>
        <w:pStyle w:val="Normal1"/>
        <w:jc w:val="left"/>
        <w:rPr>
          <w:lang w:val="en-GB"/>
        </w:rPr>
      </w:pPr>
    </w:p>
    <w:p w14:paraId="6983FF06" w14:textId="5FCB4722" w:rsidR="00424A9D" w:rsidRPr="0077403B" w:rsidRDefault="0077403B" w:rsidP="0077403B">
      <w:pPr>
        <w:pStyle w:val="Normal1"/>
        <w:jc w:val="right"/>
        <w:rPr>
          <w:b/>
          <w:sz w:val="28"/>
          <w:szCs w:val="28"/>
        </w:rPr>
      </w:pPr>
      <w:r w:rsidRPr="0077403B">
        <w:rPr>
          <w:b/>
          <w:sz w:val="28"/>
          <w:szCs w:val="28"/>
        </w:rPr>
        <w:lastRenderedPageBreak/>
        <w:t>Attachment 2: Pattern for the plastic dial</w:t>
      </w:r>
    </w:p>
    <w:p w14:paraId="07DB7ADA" w14:textId="0093E547" w:rsidR="00424A9D" w:rsidRDefault="00F12BF0" w:rsidP="00D605CC">
      <w:pPr>
        <w:pStyle w:val="Normal1"/>
      </w:pPr>
      <w:r>
        <w:rPr>
          <w:noProof/>
          <w:lang w:val="nb-NO" w:eastAsia="nb-NO"/>
        </w:rPr>
        <w:drawing>
          <wp:anchor distT="0" distB="0" distL="114300" distR="114300" simplePos="0" relativeHeight="251654144" behindDoc="0" locked="0" layoutInCell="1" allowOverlap="1" wp14:anchorId="2C009504" wp14:editId="486C055F">
            <wp:simplePos x="0" y="0"/>
            <wp:positionH relativeFrom="column">
              <wp:posOffset>417830</wp:posOffset>
            </wp:positionH>
            <wp:positionV relativeFrom="paragraph">
              <wp:posOffset>73025</wp:posOffset>
            </wp:positionV>
            <wp:extent cx="4900930" cy="7753985"/>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stic dial 1.tif"/>
                    <pic:cNvPicPr/>
                  </pic:nvPicPr>
                  <pic:blipFill>
                    <a:blip r:embed="rId30">
                      <a:extLst>
                        <a:ext uri="{28A0092B-C50C-407E-A947-70E740481C1C}">
                          <a14:useLocalDpi xmlns:a14="http://schemas.microsoft.com/office/drawing/2010/main" val="0"/>
                        </a:ext>
                      </a:extLst>
                    </a:blip>
                    <a:stretch>
                      <a:fillRect/>
                    </a:stretch>
                  </pic:blipFill>
                  <pic:spPr>
                    <a:xfrm>
                      <a:off x="0" y="0"/>
                      <a:ext cx="4900930" cy="7753985"/>
                    </a:xfrm>
                    <a:prstGeom prst="rect">
                      <a:avLst/>
                    </a:prstGeom>
                  </pic:spPr>
                </pic:pic>
              </a:graphicData>
            </a:graphic>
            <wp14:sizeRelH relativeFrom="page">
              <wp14:pctWidth>0</wp14:pctWidth>
            </wp14:sizeRelH>
            <wp14:sizeRelV relativeFrom="page">
              <wp14:pctHeight>0</wp14:pctHeight>
            </wp14:sizeRelV>
          </wp:anchor>
        </w:drawing>
      </w:r>
    </w:p>
    <w:p w14:paraId="0A049F5E" w14:textId="6A4BFF74" w:rsidR="00424A9D" w:rsidRDefault="00424A9D" w:rsidP="00D605CC">
      <w:pPr>
        <w:pStyle w:val="Normal1"/>
      </w:pPr>
    </w:p>
    <w:p w14:paraId="6E628607" w14:textId="77777777" w:rsidR="00424A9D" w:rsidRDefault="00424A9D" w:rsidP="00D605CC">
      <w:pPr>
        <w:pStyle w:val="Normal1"/>
      </w:pPr>
    </w:p>
    <w:p w14:paraId="54BCB32D" w14:textId="77777777" w:rsidR="00424A9D" w:rsidRDefault="00424A9D" w:rsidP="00D605CC">
      <w:pPr>
        <w:pStyle w:val="Normal1"/>
      </w:pPr>
    </w:p>
    <w:p w14:paraId="6632B045" w14:textId="77777777" w:rsidR="00424A9D" w:rsidRDefault="00424A9D" w:rsidP="00D605CC">
      <w:pPr>
        <w:pStyle w:val="Normal1"/>
      </w:pPr>
    </w:p>
    <w:p w14:paraId="41A128A0" w14:textId="77777777" w:rsidR="00424A9D" w:rsidRDefault="00424A9D" w:rsidP="00D605CC">
      <w:pPr>
        <w:pStyle w:val="Normal1"/>
      </w:pPr>
    </w:p>
    <w:p w14:paraId="5EA048A2" w14:textId="77777777" w:rsidR="00424A9D" w:rsidRDefault="00424A9D" w:rsidP="00D605CC">
      <w:pPr>
        <w:pStyle w:val="Normal1"/>
      </w:pPr>
    </w:p>
    <w:p w14:paraId="460F45C5" w14:textId="77777777" w:rsidR="00424A9D" w:rsidRDefault="00424A9D" w:rsidP="00D605CC">
      <w:pPr>
        <w:pStyle w:val="Normal1"/>
      </w:pPr>
    </w:p>
    <w:p w14:paraId="52F46504" w14:textId="77777777" w:rsidR="00424A9D" w:rsidRDefault="00424A9D" w:rsidP="00D605CC">
      <w:pPr>
        <w:pStyle w:val="Normal1"/>
      </w:pPr>
    </w:p>
    <w:p w14:paraId="04D42B1D" w14:textId="77777777" w:rsidR="00424A9D" w:rsidRDefault="00424A9D" w:rsidP="00D605CC">
      <w:pPr>
        <w:pStyle w:val="Normal1"/>
      </w:pPr>
    </w:p>
    <w:p w14:paraId="5A86B726" w14:textId="77777777" w:rsidR="00424A9D" w:rsidRDefault="00424A9D" w:rsidP="00D605CC">
      <w:pPr>
        <w:pStyle w:val="Normal1"/>
      </w:pPr>
    </w:p>
    <w:p w14:paraId="7D2D0ECF" w14:textId="77777777" w:rsidR="00424A9D" w:rsidRDefault="00424A9D" w:rsidP="00D605CC">
      <w:pPr>
        <w:pStyle w:val="Normal1"/>
      </w:pPr>
    </w:p>
    <w:p w14:paraId="449E0B84" w14:textId="77777777" w:rsidR="00424A9D" w:rsidRDefault="00424A9D" w:rsidP="00D605CC">
      <w:pPr>
        <w:pStyle w:val="Normal1"/>
      </w:pPr>
    </w:p>
    <w:p w14:paraId="7E2CAB94" w14:textId="1073C989" w:rsidR="00424A9D" w:rsidRDefault="00424A9D" w:rsidP="00D605CC">
      <w:pPr>
        <w:pStyle w:val="Normal1"/>
      </w:pPr>
    </w:p>
    <w:p w14:paraId="12BF4ACC" w14:textId="6BFE9BA6" w:rsidR="00424A9D" w:rsidRDefault="00424A9D" w:rsidP="00D605CC">
      <w:pPr>
        <w:pStyle w:val="Normal1"/>
      </w:pPr>
    </w:p>
    <w:p w14:paraId="4FA53BAA" w14:textId="77777777" w:rsidR="00424A9D" w:rsidRDefault="00424A9D" w:rsidP="00D605CC">
      <w:pPr>
        <w:pStyle w:val="Normal1"/>
      </w:pPr>
    </w:p>
    <w:p w14:paraId="1F90A044" w14:textId="77777777" w:rsidR="005F60C4" w:rsidRDefault="005F60C4" w:rsidP="00D605CC">
      <w:pPr>
        <w:pStyle w:val="Normal1"/>
      </w:pPr>
    </w:p>
    <w:p w14:paraId="0A611EB5" w14:textId="77777777" w:rsidR="005F60C4" w:rsidRDefault="005F60C4" w:rsidP="00D605CC">
      <w:pPr>
        <w:pStyle w:val="Normal1"/>
      </w:pPr>
    </w:p>
    <w:p w14:paraId="4AE3BC9A" w14:textId="77777777" w:rsidR="005F60C4" w:rsidRDefault="005F60C4" w:rsidP="00D605CC">
      <w:pPr>
        <w:pStyle w:val="Normal1"/>
      </w:pPr>
    </w:p>
    <w:p w14:paraId="1DC7384A" w14:textId="77777777" w:rsidR="005F60C4" w:rsidRDefault="005F60C4" w:rsidP="00D605CC">
      <w:pPr>
        <w:pStyle w:val="Normal1"/>
      </w:pPr>
    </w:p>
    <w:p w14:paraId="7EC72846" w14:textId="77777777" w:rsidR="005F60C4" w:rsidRDefault="005F60C4" w:rsidP="00D605CC">
      <w:pPr>
        <w:pStyle w:val="Normal1"/>
      </w:pPr>
    </w:p>
    <w:p w14:paraId="39610AE1" w14:textId="2090133D" w:rsidR="005F60C4" w:rsidRDefault="005F60C4" w:rsidP="00D605CC">
      <w:pPr>
        <w:pStyle w:val="Normal1"/>
      </w:pPr>
    </w:p>
    <w:p w14:paraId="5AEB208B" w14:textId="77777777" w:rsidR="005F60C4" w:rsidRDefault="005F60C4" w:rsidP="00D605CC">
      <w:pPr>
        <w:pStyle w:val="Normal1"/>
      </w:pPr>
    </w:p>
    <w:p w14:paraId="094C674A" w14:textId="77777777" w:rsidR="005F60C4" w:rsidRDefault="005F60C4" w:rsidP="00D605CC">
      <w:pPr>
        <w:pStyle w:val="Normal1"/>
      </w:pPr>
    </w:p>
    <w:p w14:paraId="53233FD9" w14:textId="77777777" w:rsidR="005F60C4" w:rsidRDefault="005F60C4" w:rsidP="00D605CC">
      <w:pPr>
        <w:pStyle w:val="Normal1"/>
      </w:pPr>
    </w:p>
    <w:p w14:paraId="0A5549FE" w14:textId="77777777" w:rsidR="005F60C4" w:rsidRDefault="005F60C4" w:rsidP="00D605CC">
      <w:pPr>
        <w:pStyle w:val="Normal1"/>
      </w:pPr>
    </w:p>
    <w:p w14:paraId="050446CE" w14:textId="77777777" w:rsidR="005F60C4" w:rsidRDefault="005F60C4" w:rsidP="00D605CC">
      <w:pPr>
        <w:pStyle w:val="Normal1"/>
      </w:pPr>
    </w:p>
    <w:p w14:paraId="101D02CA" w14:textId="77777777" w:rsidR="005F60C4" w:rsidRDefault="005F60C4" w:rsidP="00D605CC">
      <w:pPr>
        <w:pStyle w:val="Normal1"/>
      </w:pPr>
    </w:p>
    <w:p w14:paraId="4400AA77" w14:textId="77777777" w:rsidR="005F60C4" w:rsidRDefault="005F60C4" w:rsidP="00D605CC">
      <w:pPr>
        <w:pStyle w:val="Normal1"/>
      </w:pPr>
    </w:p>
    <w:p w14:paraId="68988213" w14:textId="77777777" w:rsidR="005F60C4" w:rsidRDefault="005F60C4" w:rsidP="00D605CC">
      <w:pPr>
        <w:pStyle w:val="Normal1"/>
      </w:pPr>
    </w:p>
    <w:p w14:paraId="3DC313DB" w14:textId="77777777" w:rsidR="005F60C4" w:rsidRDefault="005F60C4" w:rsidP="00D605CC">
      <w:pPr>
        <w:pStyle w:val="Normal1"/>
      </w:pPr>
    </w:p>
    <w:p w14:paraId="76DFFC6C" w14:textId="52E6A007" w:rsidR="005F60C4" w:rsidRDefault="00FB735D" w:rsidP="00F07A08">
      <w:pPr>
        <w:pStyle w:val="Normal1"/>
        <w:jc w:val="right"/>
      </w:pPr>
      <w:r w:rsidRPr="0077403B">
        <w:rPr>
          <w:b/>
          <w:sz w:val="28"/>
          <w:szCs w:val="28"/>
        </w:rPr>
        <w:lastRenderedPageBreak/>
        <w:t>A</w:t>
      </w:r>
      <w:r>
        <w:rPr>
          <w:b/>
          <w:sz w:val="28"/>
          <w:szCs w:val="28"/>
        </w:rPr>
        <w:t>ttachment 3</w:t>
      </w:r>
      <w:r w:rsidRPr="0077403B">
        <w:rPr>
          <w:b/>
          <w:sz w:val="28"/>
          <w:szCs w:val="28"/>
        </w:rPr>
        <w:t>: Pattern</w:t>
      </w:r>
      <w:r>
        <w:rPr>
          <w:b/>
          <w:sz w:val="28"/>
          <w:szCs w:val="28"/>
        </w:rPr>
        <w:t>s for the rotating and fixed polarizing films</w:t>
      </w:r>
    </w:p>
    <w:p w14:paraId="7D30B0BF" w14:textId="7D4B68F5" w:rsidR="005F60C4" w:rsidRDefault="005F60C4" w:rsidP="00D605CC">
      <w:pPr>
        <w:pStyle w:val="Normal1"/>
      </w:pPr>
    </w:p>
    <w:p w14:paraId="4FF988EB" w14:textId="0A29436E" w:rsidR="005F60C4" w:rsidRDefault="005F60C4" w:rsidP="00D605CC">
      <w:pPr>
        <w:pStyle w:val="Normal1"/>
      </w:pPr>
    </w:p>
    <w:p w14:paraId="755DC506" w14:textId="77777777" w:rsidR="00F12BF0" w:rsidRDefault="00F12BF0" w:rsidP="00D605CC">
      <w:pPr>
        <w:pStyle w:val="Normal1"/>
      </w:pPr>
    </w:p>
    <w:p w14:paraId="5BFDB51B" w14:textId="77777777" w:rsidR="00F12BF0" w:rsidRDefault="00F12BF0" w:rsidP="00D605CC">
      <w:pPr>
        <w:pStyle w:val="Normal1"/>
      </w:pPr>
    </w:p>
    <w:p w14:paraId="2F19AC91" w14:textId="77777777" w:rsidR="00F12BF0" w:rsidRDefault="00F12BF0" w:rsidP="00D605CC">
      <w:pPr>
        <w:pStyle w:val="Normal1"/>
      </w:pPr>
    </w:p>
    <w:p w14:paraId="06FE15C3" w14:textId="77777777" w:rsidR="00F12BF0" w:rsidRDefault="00F12BF0" w:rsidP="00D605CC">
      <w:pPr>
        <w:pStyle w:val="Normal1"/>
      </w:pPr>
    </w:p>
    <w:p w14:paraId="10DFCA72" w14:textId="77777777" w:rsidR="00F12BF0" w:rsidRDefault="00F12BF0" w:rsidP="00D605CC">
      <w:pPr>
        <w:pStyle w:val="Normal1"/>
      </w:pPr>
    </w:p>
    <w:p w14:paraId="295C7B94" w14:textId="77777777" w:rsidR="00F12BF0" w:rsidRDefault="00F12BF0" w:rsidP="00D605CC">
      <w:pPr>
        <w:pStyle w:val="Normal1"/>
      </w:pPr>
    </w:p>
    <w:p w14:paraId="72E60A8A" w14:textId="17E13D95" w:rsidR="005F60C4" w:rsidRDefault="00F07A08" w:rsidP="00D605CC">
      <w:pPr>
        <w:pStyle w:val="Normal1"/>
      </w:pPr>
      <w:r>
        <w:rPr>
          <w:noProof/>
          <w:lang w:val="nb-NO" w:eastAsia="nb-NO"/>
        </w:rPr>
        <w:drawing>
          <wp:inline distT="0" distB="0" distL="0" distR="0" wp14:anchorId="37043E2B" wp14:editId="57F0FB54">
            <wp:extent cx="5809488" cy="3962400"/>
            <wp:effectExtent l="0" t="0" r="127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larizing films pattern.tif"/>
                    <pic:cNvPicPr/>
                  </pic:nvPicPr>
                  <pic:blipFill>
                    <a:blip r:embed="rId31">
                      <a:extLst>
                        <a:ext uri="{28A0092B-C50C-407E-A947-70E740481C1C}">
                          <a14:useLocalDpi xmlns:a14="http://schemas.microsoft.com/office/drawing/2010/main" val="0"/>
                        </a:ext>
                      </a:extLst>
                    </a:blip>
                    <a:stretch>
                      <a:fillRect/>
                    </a:stretch>
                  </pic:blipFill>
                  <pic:spPr>
                    <a:xfrm>
                      <a:off x="0" y="0"/>
                      <a:ext cx="5809488" cy="3962400"/>
                    </a:xfrm>
                    <a:prstGeom prst="rect">
                      <a:avLst/>
                    </a:prstGeom>
                  </pic:spPr>
                </pic:pic>
              </a:graphicData>
            </a:graphic>
          </wp:inline>
        </w:drawing>
      </w:r>
    </w:p>
    <w:p w14:paraId="6CED8DC8" w14:textId="77777777" w:rsidR="005C0463" w:rsidRDefault="005C0463" w:rsidP="00D605CC">
      <w:pPr>
        <w:pStyle w:val="Normal1"/>
      </w:pPr>
    </w:p>
    <w:p w14:paraId="706535E7" w14:textId="77777777" w:rsidR="005C0463" w:rsidRDefault="005C0463" w:rsidP="00D605CC">
      <w:pPr>
        <w:pStyle w:val="Normal1"/>
      </w:pPr>
    </w:p>
    <w:p w14:paraId="3584492A" w14:textId="77777777" w:rsidR="00424A9D" w:rsidRPr="0088281D" w:rsidRDefault="00424A9D" w:rsidP="00D605CC">
      <w:pPr>
        <w:pStyle w:val="Normal1"/>
      </w:pPr>
    </w:p>
    <w:sectPr w:rsidR="00424A9D" w:rsidRPr="0088281D" w:rsidSect="00E95EE0">
      <w:headerReference w:type="even" r:id="rId32"/>
      <w:headerReference w:type="default" r:id="rId33"/>
      <w:footerReference w:type="even" r:id="rId34"/>
      <w:footerReference w:type="default" r:id="rId35"/>
      <w:headerReference w:type="first" r:id="rId36"/>
      <w:footerReference w:type="first" r:id="rId37"/>
      <w:pgSz w:w="11906" w:h="16838"/>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B43AB" w14:textId="77777777" w:rsidR="003606D5" w:rsidRDefault="003606D5">
      <w:r>
        <w:separator/>
      </w:r>
    </w:p>
  </w:endnote>
  <w:endnote w:type="continuationSeparator" w:id="0">
    <w:p w14:paraId="014A2A2E" w14:textId="77777777" w:rsidR="003606D5" w:rsidRDefault="00360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E0EE5" w14:textId="77777777" w:rsidR="00DD00D3" w:rsidRDefault="00DD00D3" w:rsidP="00BC73D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FCE3B42" w14:textId="77777777" w:rsidR="00DD00D3" w:rsidRDefault="00DD00D3" w:rsidP="00BC73D1">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2AA93" w14:textId="570D9012" w:rsidR="00DD00D3" w:rsidRDefault="00DD00D3" w:rsidP="00BC73D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E67729">
      <w:rPr>
        <w:rStyle w:val="Sidetall"/>
        <w:noProof/>
      </w:rPr>
      <w:t>2</w:t>
    </w:r>
    <w:r>
      <w:rPr>
        <w:rStyle w:val="Sidetall"/>
      </w:rPr>
      <w:fldChar w:fldCharType="end"/>
    </w:r>
  </w:p>
  <w:p w14:paraId="53A6A124" w14:textId="77777777" w:rsidR="00DD00D3" w:rsidRDefault="00DD00D3" w:rsidP="0062042A">
    <w:pPr>
      <w:pStyle w:val="Normal1"/>
    </w:pPr>
  </w:p>
  <w:p w14:paraId="3A80D6D1" w14:textId="77777777" w:rsidR="00DD00D3" w:rsidRDefault="00DD00D3" w:rsidP="0062042A">
    <w:pPr>
      <w:pStyle w:val="Normal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7D881" w14:textId="77777777" w:rsidR="00DD00D3" w:rsidRDefault="00DD00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6CAAC" w14:textId="77777777" w:rsidR="003606D5" w:rsidRDefault="003606D5">
      <w:r>
        <w:separator/>
      </w:r>
    </w:p>
  </w:footnote>
  <w:footnote w:type="continuationSeparator" w:id="0">
    <w:p w14:paraId="31B42332" w14:textId="77777777" w:rsidR="003606D5" w:rsidRDefault="00360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8B8F" w14:textId="77777777" w:rsidR="00DD00D3" w:rsidRDefault="00DD00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A4D88" w14:textId="77777777" w:rsidR="00DD00D3" w:rsidRDefault="00DD00D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0BDF4" w14:textId="77777777" w:rsidR="00DD00D3" w:rsidRDefault="00DD00D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62AD"/>
    <w:multiLevelType w:val="hybridMultilevel"/>
    <w:tmpl w:val="82882BB0"/>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9D3051"/>
    <w:multiLevelType w:val="hybridMultilevel"/>
    <w:tmpl w:val="B4661C82"/>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7B5833"/>
    <w:multiLevelType w:val="hybridMultilevel"/>
    <w:tmpl w:val="833AABAC"/>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D6E6548"/>
    <w:multiLevelType w:val="hybridMultilevel"/>
    <w:tmpl w:val="7A00DA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7222C"/>
    <w:multiLevelType w:val="hybridMultilevel"/>
    <w:tmpl w:val="59800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B4D20"/>
    <w:multiLevelType w:val="hybridMultilevel"/>
    <w:tmpl w:val="FBEAE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71BF9"/>
    <w:multiLevelType w:val="hybridMultilevel"/>
    <w:tmpl w:val="2788DD7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1B95CDC"/>
    <w:multiLevelType w:val="hybridMultilevel"/>
    <w:tmpl w:val="387A0D4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1D80449"/>
    <w:multiLevelType w:val="hybridMultilevel"/>
    <w:tmpl w:val="09E4EFD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2C35022"/>
    <w:multiLevelType w:val="hybridMultilevel"/>
    <w:tmpl w:val="A63CF8CA"/>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33E3623"/>
    <w:multiLevelType w:val="hybridMultilevel"/>
    <w:tmpl w:val="5EF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E3E7D"/>
    <w:multiLevelType w:val="hybridMultilevel"/>
    <w:tmpl w:val="75024128"/>
    <w:lvl w:ilvl="0" w:tplc="04140001">
      <w:start w:val="7"/>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CC74BF"/>
    <w:multiLevelType w:val="multilevel"/>
    <w:tmpl w:val="10223E32"/>
    <w:lvl w:ilvl="0">
      <w:start w:val="1"/>
      <w:numFmt w:val="bullet"/>
      <w:lvlText w:val="●"/>
      <w:lvlJc w:val="left"/>
      <w:pPr>
        <w:ind w:left="718"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38"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58"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78"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598"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18"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38"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58"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78" w:firstLine="6840"/>
      </w:pPr>
      <w:rPr>
        <w:rFonts w:ascii="Arial" w:eastAsia="Arial" w:hAnsi="Arial" w:cs="Arial"/>
        <w:b w:val="0"/>
        <w:i w:val="0"/>
        <w:smallCaps w:val="0"/>
        <w:strike w:val="0"/>
        <w:color w:val="000000"/>
        <w:sz w:val="22"/>
        <w:u w:val="none"/>
        <w:vertAlign w:val="baseline"/>
      </w:rPr>
    </w:lvl>
  </w:abstractNum>
  <w:abstractNum w:abstractNumId="13" w15:restartNumberingAfterBreak="0">
    <w:nsid w:val="276C1C51"/>
    <w:multiLevelType w:val="hybridMultilevel"/>
    <w:tmpl w:val="317842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32873"/>
    <w:multiLevelType w:val="multilevel"/>
    <w:tmpl w:val="10223E32"/>
    <w:lvl w:ilvl="0">
      <w:start w:val="1"/>
      <w:numFmt w:val="bullet"/>
      <w:lvlText w:val="●"/>
      <w:lvlJc w:val="left"/>
      <w:pPr>
        <w:ind w:left="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6840"/>
      </w:pPr>
      <w:rPr>
        <w:rFonts w:ascii="Arial" w:eastAsia="Arial" w:hAnsi="Arial" w:cs="Arial"/>
        <w:b w:val="0"/>
        <w:i w:val="0"/>
        <w:smallCaps w:val="0"/>
        <w:strike w:val="0"/>
        <w:color w:val="000000"/>
        <w:sz w:val="22"/>
        <w:u w:val="none"/>
        <w:vertAlign w:val="baseline"/>
      </w:rPr>
    </w:lvl>
  </w:abstractNum>
  <w:abstractNum w:abstractNumId="15" w15:restartNumberingAfterBreak="0">
    <w:nsid w:val="281977D1"/>
    <w:multiLevelType w:val="hybridMultilevel"/>
    <w:tmpl w:val="A23A352A"/>
    <w:lvl w:ilvl="0" w:tplc="800E10D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7318C"/>
    <w:multiLevelType w:val="hybridMultilevel"/>
    <w:tmpl w:val="FFFC29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2B430A"/>
    <w:multiLevelType w:val="hybridMultilevel"/>
    <w:tmpl w:val="3006D54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1350DE8"/>
    <w:multiLevelType w:val="hybridMultilevel"/>
    <w:tmpl w:val="84B247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E76D8"/>
    <w:multiLevelType w:val="hybridMultilevel"/>
    <w:tmpl w:val="F81021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85B91"/>
    <w:multiLevelType w:val="multilevel"/>
    <w:tmpl w:val="10223E32"/>
    <w:lvl w:ilvl="0">
      <w:start w:val="1"/>
      <w:numFmt w:val="bullet"/>
      <w:lvlText w:val="●"/>
      <w:lvlJc w:val="left"/>
      <w:pPr>
        <w:ind w:left="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6840"/>
      </w:pPr>
      <w:rPr>
        <w:rFonts w:ascii="Arial" w:eastAsia="Arial" w:hAnsi="Arial" w:cs="Arial"/>
        <w:b w:val="0"/>
        <w:i w:val="0"/>
        <w:smallCaps w:val="0"/>
        <w:strike w:val="0"/>
        <w:color w:val="000000"/>
        <w:sz w:val="22"/>
        <w:u w:val="none"/>
        <w:vertAlign w:val="baseline"/>
      </w:rPr>
    </w:lvl>
  </w:abstractNum>
  <w:abstractNum w:abstractNumId="21" w15:restartNumberingAfterBreak="0">
    <w:nsid w:val="328316CE"/>
    <w:multiLevelType w:val="multilevel"/>
    <w:tmpl w:val="9DAC63D8"/>
    <w:lvl w:ilvl="0">
      <w:start w:val="1"/>
      <w:numFmt w:val="decimal"/>
      <w:lvlText w:val="%1."/>
      <w:lvlJc w:val="left"/>
      <w:pPr>
        <w:ind w:left="0" w:firstLine="360"/>
      </w:pPr>
      <w:rPr>
        <w:u w:val="none"/>
      </w:rPr>
    </w:lvl>
    <w:lvl w:ilvl="1">
      <w:start w:val="1"/>
      <w:numFmt w:val="lowerLetter"/>
      <w:lvlText w:val="%2."/>
      <w:lvlJc w:val="left"/>
      <w:pPr>
        <w:ind w:left="720" w:firstLine="1080"/>
      </w:pPr>
      <w:rPr>
        <w:b/>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2" w15:restartNumberingAfterBreak="0">
    <w:nsid w:val="33976F8A"/>
    <w:multiLevelType w:val="hybridMultilevel"/>
    <w:tmpl w:val="9A1CAB8A"/>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1776E2"/>
    <w:multiLevelType w:val="hybridMultilevel"/>
    <w:tmpl w:val="812E5752"/>
    <w:lvl w:ilvl="0" w:tplc="04140001">
      <w:start w:val="1"/>
      <w:numFmt w:val="bullet"/>
      <w:lvlText w:val=""/>
      <w:lvlJc w:val="left"/>
      <w:pPr>
        <w:ind w:left="720" w:hanging="360"/>
      </w:pPr>
      <w:rPr>
        <w:rFonts w:ascii="Symbol" w:hAnsi="Symbol" w:hint="default"/>
      </w:rPr>
    </w:lvl>
    <w:lvl w:ilvl="1" w:tplc="4FA6E6CE">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B416A16"/>
    <w:multiLevelType w:val="hybridMultilevel"/>
    <w:tmpl w:val="D2300EF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3F56059"/>
    <w:multiLevelType w:val="hybridMultilevel"/>
    <w:tmpl w:val="085AC04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6" w15:restartNumberingAfterBreak="0">
    <w:nsid w:val="4A0A19D9"/>
    <w:multiLevelType w:val="hybridMultilevel"/>
    <w:tmpl w:val="93581B42"/>
    <w:lvl w:ilvl="0" w:tplc="402A1CB4">
      <w:start w:val="1"/>
      <w:numFmt w:val="decimal"/>
      <w:lvlText w:val="%1.1"/>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191BE6"/>
    <w:multiLevelType w:val="hybridMultilevel"/>
    <w:tmpl w:val="B002D7A0"/>
    <w:lvl w:ilvl="0" w:tplc="D76AA05C">
      <w:start w:val="1"/>
      <w:numFmt w:val="decimal"/>
      <w:pStyle w:val="Overskrift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795480"/>
    <w:multiLevelType w:val="multilevel"/>
    <w:tmpl w:val="FCB07DE2"/>
    <w:lvl w:ilvl="0">
      <w:start w:val="3"/>
      <w:numFmt w:val="decimal"/>
      <w:lvlText w:val="%1."/>
      <w:lvlJc w:val="left"/>
      <w:pPr>
        <w:ind w:left="0" w:firstLine="360"/>
      </w:pPr>
      <w:rPr>
        <w:rFonts w:hint="default"/>
        <w:u w:val="none"/>
      </w:rPr>
    </w:lvl>
    <w:lvl w:ilvl="1">
      <w:start w:val="1"/>
      <w:numFmt w:val="lowerLetter"/>
      <w:lvlText w:val="%2."/>
      <w:lvlJc w:val="left"/>
      <w:pPr>
        <w:ind w:left="720" w:firstLine="1080"/>
      </w:pPr>
      <w:rPr>
        <w:rFonts w:hint="default"/>
        <w:b/>
        <w:u w:val="none"/>
      </w:rPr>
    </w:lvl>
    <w:lvl w:ilvl="2">
      <w:start w:val="1"/>
      <w:numFmt w:val="lowerLetter"/>
      <w:lvlText w:val="%3."/>
      <w:lvlJc w:val="left"/>
      <w:pPr>
        <w:ind w:left="1440" w:firstLine="1800"/>
      </w:pPr>
      <w:rPr>
        <w:rFonts w:hint="default"/>
        <w:u w:val="none"/>
      </w:rPr>
    </w:lvl>
    <w:lvl w:ilvl="3">
      <w:start w:val="1"/>
      <w:numFmt w:val="decimal"/>
      <w:lvlText w:val="%4."/>
      <w:lvlJc w:val="left"/>
      <w:pPr>
        <w:ind w:left="2160" w:firstLine="2520"/>
      </w:pPr>
      <w:rPr>
        <w:rFonts w:hint="default"/>
        <w:u w:val="none"/>
      </w:rPr>
    </w:lvl>
    <w:lvl w:ilvl="4">
      <w:start w:val="1"/>
      <w:numFmt w:val="lowerLetter"/>
      <w:lvlText w:val="%5."/>
      <w:lvlJc w:val="left"/>
      <w:pPr>
        <w:ind w:left="2880" w:firstLine="3240"/>
      </w:pPr>
      <w:rPr>
        <w:rFonts w:hint="default"/>
        <w:u w:val="none"/>
      </w:rPr>
    </w:lvl>
    <w:lvl w:ilvl="5">
      <w:start w:val="1"/>
      <w:numFmt w:val="lowerRoman"/>
      <w:lvlText w:val="%6."/>
      <w:lvlJc w:val="right"/>
      <w:pPr>
        <w:ind w:left="3600" w:firstLine="3960"/>
      </w:pPr>
      <w:rPr>
        <w:rFonts w:hint="default"/>
        <w:u w:val="none"/>
      </w:rPr>
    </w:lvl>
    <w:lvl w:ilvl="6">
      <w:start w:val="1"/>
      <w:numFmt w:val="decimal"/>
      <w:lvlText w:val="%7."/>
      <w:lvlJc w:val="left"/>
      <w:pPr>
        <w:ind w:left="4320" w:firstLine="4680"/>
      </w:pPr>
      <w:rPr>
        <w:rFonts w:hint="default"/>
        <w:u w:val="none"/>
      </w:rPr>
    </w:lvl>
    <w:lvl w:ilvl="7">
      <w:start w:val="1"/>
      <w:numFmt w:val="lowerLetter"/>
      <w:lvlText w:val="%8."/>
      <w:lvlJc w:val="left"/>
      <w:pPr>
        <w:ind w:left="5040" w:firstLine="5400"/>
      </w:pPr>
      <w:rPr>
        <w:rFonts w:hint="default"/>
        <w:u w:val="none"/>
      </w:rPr>
    </w:lvl>
    <w:lvl w:ilvl="8">
      <w:start w:val="1"/>
      <w:numFmt w:val="lowerRoman"/>
      <w:lvlText w:val="%9."/>
      <w:lvlJc w:val="right"/>
      <w:pPr>
        <w:ind w:left="5760" w:firstLine="6120"/>
      </w:pPr>
      <w:rPr>
        <w:rFonts w:hint="default"/>
        <w:u w:val="none"/>
      </w:rPr>
    </w:lvl>
  </w:abstractNum>
  <w:abstractNum w:abstractNumId="29" w15:restartNumberingAfterBreak="0">
    <w:nsid w:val="4EFD7D79"/>
    <w:multiLevelType w:val="hybridMultilevel"/>
    <w:tmpl w:val="2BB06EB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F0D3389"/>
    <w:multiLevelType w:val="hybridMultilevel"/>
    <w:tmpl w:val="A7724A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6514B1"/>
    <w:multiLevelType w:val="hybridMultilevel"/>
    <w:tmpl w:val="170A45B8"/>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65BE6BD2"/>
    <w:multiLevelType w:val="multilevel"/>
    <w:tmpl w:val="50EE1618"/>
    <w:lvl w:ilvl="0">
      <w:start w:val="1"/>
      <w:numFmt w:val="lowerLetter"/>
      <w:lvlText w:val="%1."/>
      <w:lvlJc w:val="left"/>
      <w:pPr>
        <w:ind w:left="-1023" w:firstLine="360"/>
      </w:pPr>
      <w:rPr>
        <w:rFonts w:hint="default"/>
        <w:u w:val="none"/>
      </w:rPr>
    </w:lvl>
    <w:lvl w:ilvl="1">
      <w:start w:val="2"/>
      <w:numFmt w:val="lowerLetter"/>
      <w:lvlText w:val="%2."/>
      <w:lvlJc w:val="left"/>
      <w:pPr>
        <w:ind w:left="-303" w:firstLine="1080"/>
      </w:pPr>
      <w:rPr>
        <w:rFonts w:hint="default"/>
        <w:b/>
        <w:u w:val="none"/>
      </w:rPr>
    </w:lvl>
    <w:lvl w:ilvl="2">
      <w:start w:val="1"/>
      <w:numFmt w:val="lowerRoman"/>
      <w:lvlText w:val="%3."/>
      <w:lvlJc w:val="right"/>
      <w:pPr>
        <w:ind w:left="417" w:firstLine="1800"/>
      </w:pPr>
      <w:rPr>
        <w:rFonts w:hint="default"/>
        <w:u w:val="none"/>
      </w:rPr>
    </w:lvl>
    <w:lvl w:ilvl="3">
      <w:start w:val="1"/>
      <w:numFmt w:val="decimal"/>
      <w:lvlText w:val="%4."/>
      <w:lvlJc w:val="left"/>
      <w:pPr>
        <w:ind w:left="1137" w:firstLine="2520"/>
      </w:pPr>
      <w:rPr>
        <w:rFonts w:hint="default"/>
        <w:u w:val="none"/>
      </w:rPr>
    </w:lvl>
    <w:lvl w:ilvl="4">
      <w:start w:val="1"/>
      <w:numFmt w:val="lowerLetter"/>
      <w:lvlText w:val="%5."/>
      <w:lvlJc w:val="left"/>
      <w:pPr>
        <w:ind w:left="1857" w:firstLine="3240"/>
      </w:pPr>
      <w:rPr>
        <w:rFonts w:hint="default"/>
        <w:u w:val="none"/>
      </w:rPr>
    </w:lvl>
    <w:lvl w:ilvl="5">
      <w:start w:val="1"/>
      <w:numFmt w:val="lowerRoman"/>
      <w:lvlText w:val="%6."/>
      <w:lvlJc w:val="right"/>
      <w:pPr>
        <w:ind w:left="2577" w:firstLine="3960"/>
      </w:pPr>
      <w:rPr>
        <w:rFonts w:hint="default"/>
        <w:u w:val="none"/>
      </w:rPr>
    </w:lvl>
    <w:lvl w:ilvl="6">
      <w:start w:val="1"/>
      <w:numFmt w:val="decimal"/>
      <w:lvlText w:val="%7."/>
      <w:lvlJc w:val="left"/>
      <w:pPr>
        <w:ind w:left="3297" w:firstLine="4680"/>
      </w:pPr>
      <w:rPr>
        <w:rFonts w:hint="default"/>
        <w:u w:val="none"/>
      </w:rPr>
    </w:lvl>
    <w:lvl w:ilvl="7">
      <w:start w:val="1"/>
      <w:numFmt w:val="lowerLetter"/>
      <w:lvlText w:val="%8."/>
      <w:lvlJc w:val="left"/>
      <w:pPr>
        <w:ind w:left="4017" w:firstLine="5400"/>
      </w:pPr>
      <w:rPr>
        <w:rFonts w:hint="default"/>
        <w:u w:val="none"/>
      </w:rPr>
    </w:lvl>
    <w:lvl w:ilvl="8">
      <w:start w:val="1"/>
      <w:numFmt w:val="lowerRoman"/>
      <w:lvlText w:val="%9."/>
      <w:lvlJc w:val="right"/>
      <w:pPr>
        <w:ind w:left="4737" w:firstLine="6120"/>
      </w:pPr>
      <w:rPr>
        <w:rFonts w:hint="default"/>
        <w:u w:val="none"/>
      </w:rPr>
    </w:lvl>
  </w:abstractNum>
  <w:abstractNum w:abstractNumId="33" w15:restartNumberingAfterBreak="0">
    <w:nsid w:val="697039FE"/>
    <w:multiLevelType w:val="hybridMultilevel"/>
    <w:tmpl w:val="566E2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A33C19"/>
    <w:multiLevelType w:val="hybridMultilevel"/>
    <w:tmpl w:val="634009D6"/>
    <w:lvl w:ilvl="0" w:tplc="AEC684DC">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4660B7"/>
    <w:multiLevelType w:val="hybridMultilevel"/>
    <w:tmpl w:val="8B3050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2DC3FAF"/>
    <w:multiLevelType w:val="hybridMultilevel"/>
    <w:tmpl w:val="A35CA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E83540"/>
    <w:multiLevelType w:val="hybridMultilevel"/>
    <w:tmpl w:val="F7E812AC"/>
    <w:lvl w:ilvl="0" w:tplc="B7D87A94">
      <w:start w:val="1"/>
      <w:numFmt w:val="lowerLetter"/>
      <w:lvlText w:val="%1."/>
      <w:lvlJc w:val="left"/>
      <w:pPr>
        <w:ind w:left="720" w:hanging="360"/>
      </w:pPr>
      <w:rPr>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7A9F02C6"/>
    <w:multiLevelType w:val="hybridMultilevel"/>
    <w:tmpl w:val="2FE2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F6E3B"/>
    <w:multiLevelType w:val="hybridMultilevel"/>
    <w:tmpl w:val="2DB83D6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BCF1573"/>
    <w:multiLevelType w:val="multilevel"/>
    <w:tmpl w:val="02D0364E"/>
    <w:lvl w:ilvl="0">
      <w:start w:val="1"/>
      <w:numFmt w:val="lowerLetter"/>
      <w:lvlText w:val="%1."/>
      <w:lvlJc w:val="left"/>
      <w:pPr>
        <w:ind w:left="359" w:firstLine="360"/>
      </w:pPr>
      <w:rPr>
        <w:rFonts w:hint="default"/>
        <w:u w:val="none"/>
      </w:rPr>
    </w:lvl>
    <w:lvl w:ilvl="1">
      <w:start w:val="1"/>
      <w:numFmt w:val="lowerLetter"/>
      <w:lvlText w:val="%2."/>
      <w:lvlJc w:val="left"/>
      <w:pPr>
        <w:ind w:left="1079" w:firstLine="1080"/>
      </w:pPr>
      <w:rPr>
        <w:rFonts w:hint="default"/>
        <w:b/>
        <w:u w:val="none"/>
      </w:rPr>
    </w:lvl>
    <w:lvl w:ilvl="2">
      <w:start w:val="1"/>
      <w:numFmt w:val="lowerRoman"/>
      <w:lvlText w:val="%3."/>
      <w:lvlJc w:val="right"/>
      <w:pPr>
        <w:ind w:left="1799" w:firstLine="1800"/>
      </w:pPr>
      <w:rPr>
        <w:rFonts w:hint="default"/>
        <w:u w:val="none"/>
      </w:rPr>
    </w:lvl>
    <w:lvl w:ilvl="3">
      <w:start w:val="1"/>
      <w:numFmt w:val="decimal"/>
      <w:lvlText w:val="%4."/>
      <w:lvlJc w:val="left"/>
      <w:pPr>
        <w:ind w:left="2519" w:firstLine="2520"/>
      </w:pPr>
      <w:rPr>
        <w:rFonts w:hint="default"/>
        <w:u w:val="none"/>
      </w:rPr>
    </w:lvl>
    <w:lvl w:ilvl="4">
      <w:start w:val="1"/>
      <w:numFmt w:val="lowerLetter"/>
      <w:lvlText w:val="%5."/>
      <w:lvlJc w:val="left"/>
      <w:pPr>
        <w:ind w:left="3239" w:firstLine="3240"/>
      </w:pPr>
      <w:rPr>
        <w:rFonts w:hint="default"/>
        <w:u w:val="none"/>
      </w:rPr>
    </w:lvl>
    <w:lvl w:ilvl="5">
      <w:start w:val="1"/>
      <w:numFmt w:val="lowerRoman"/>
      <w:lvlText w:val="%6."/>
      <w:lvlJc w:val="right"/>
      <w:pPr>
        <w:ind w:left="3959" w:firstLine="3960"/>
      </w:pPr>
      <w:rPr>
        <w:rFonts w:hint="default"/>
        <w:u w:val="none"/>
      </w:rPr>
    </w:lvl>
    <w:lvl w:ilvl="6">
      <w:start w:val="1"/>
      <w:numFmt w:val="decimal"/>
      <w:lvlText w:val="%7."/>
      <w:lvlJc w:val="left"/>
      <w:pPr>
        <w:ind w:left="4679" w:firstLine="4680"/>
      </w:pPr>
      <w:rPr>
        <w:rFonts w:hint="default"/>
        <w:u w:val="none"/>
      </w:rPr>
    </w:lvl>
    <w:lvl w:ilvl="7">
      <w:start w:val="1"/>
      <w:numFmt w:val="lowerLetter"/>
      <w:lvlText w:val="%8."/>
      <w:lvlJc w:val="left"/>
      <w:pPr>
        <w:ind w:left="5399" w:firstLine="5400"/>
      </w:pPr>
      <w:rPr>
        <w:rFonts w:hint="default"/>
        <w:u w:val="none"/>
      </w:rPr>
    </w:lvl>
    <w:lvl w:ilvl="8">
      <w:start w:val="1"/>
      <w:numFmt w:val="lowerRoman"/>
      <w:lvlText w:val="%9."/>
      <w:lvlJc w:val="right"/>
      <w:pPr>
        <w:ind w:left="6119" w:firstLine="6120"/>
      </w:pPr>
      <w:rPr>
        <w:rFonts w:hint="default"/>
        <w:u w:val="none"/>
      </w:rPr>
    </w:lvl>
  </w:abstractNum>
  <w:abstractNum w:abstractNumId="41" w15:restartNumberingAfterBreak="0">
    <w:nsid w:val="7BEB2C54"/>
    <w:multiLevelType w:val="hybridMultilevel"/>
    <w:tmpl w:val="BCD26412"/>
    <w:lvl w:ilvl="0" w:tplc="5E242772">
      <w:start w:val="1"/>
      <w:numFmt w:val="lowerLetter"/>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DEE5548"/>
    <w:multiLevelType w:val="hybridMultilevel"/>
    <w:tmpl w:val="D0C49DE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ECF224B"/>
    <w:multiLevelType w:val="hybridMultilevel"/>
    <w:tmpl w:val="BE181DB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FA409B3"/>
    <w:multiLevelType w:val="hybridMultilevel"/>
    <w:tmpl w:val="79CE557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2"/>
  </w:num>
  <w:num w:numId="3">
    <w:abstractNumId w:val="40"/>
  </w:num>
  <w:num w:numId="4">
    <w:abstractNumId w:val="32"/>
  </w:num>
  <w:num w:numId="5">
    <w:abstractNumId w:val="28"/>
  </w:num>
  <w:num w:numId="6">
    <w:abstractNumId w:val="43"/>
  </w:num>
  <w:num w:numId="7">
    <w:abstractNumId w:val="11"/>
  </w:num>
  <w:num w:numId="8">
    <w:abstractNumId w:val="24"/>
  </w:num>
  <w:num w:numId="9">
    <w:abstractNumId w:val="41"/>
  </w:num>
  <w:num w:numId="10">
    <w:abstractNumId w:val="39"/>
  </w:num>
  <w:num w:numId="11">
    <w:abstractNumId w:val="4"/>
  </w:num>
  <w:num w:numId="12">
    <w:abstractNumId w:val="30"/>
  </w:num>
  <w:num w:numId="13">
    <w:abstractNumId w:val="34"/>
  </w:num>
  <w:num w:numId="14">
    <w:abstractNumId w:val="31"/>
  </w:num>
  <w:num w:numId="15">
    <w:abstractNumId w:val="17"/>
  </w:num>
  <w:num w:numId="16">
    <w:abstractNumId w:val="36"/>
  </w:num>
  <w:num w:numId="17">
    <w:abstractNumId w:val="35"/>
  </w:num>
  <w:num w:numId="18">
    <w:abstractNumId w:val="13"/>
  </w:num>
  <w:num w:numId="19">
    <w:abstractNumId w:val="3"/>
  </w:num>
  <w:num w:numId="20">
    <w:abstractNumId w:val="19"/>
  </w:num>
  <w:num w:numId="21">
    <w:abstractNumId w:val="5"/>
  </w:num>
  <w:num w:numId="22">
    <w:abstractNumId w:val="10"/>
  </w:num>
  <w:num w:numId="23">
    <w:abstractNumId w:val="33"/>
  </w:num>
  <w:num w:numId="24">
    <w:abstractNumId w:val="27"/>
  </w:num>
  <w:num w:numId="25">
    <w:abstractNumId w:val="15"/>
  </w:num>
  <w:num w:numId="26">
    <w:abstractNumId w:val="26"/>
  </w:num>
  <w:num w:numId="27">
    <w:abstractNumId w:val="27"/>
  </w:num>
  <w:num w:numId="28">
    <w:abstractNumId w:val="20"/>
  </w:num>
  <w:num w:numId="29">
    <w:abstractNumId w:val="14"/>
  </w:num>
  <w:num w:numId="30">
    <w:abstractNumId w:val="38"/>
  </w:num>
  <w:num w:numId="31">
    <w:abstractNumId w:val="44"/>
  </w:num>
  <w:num w:numId="32">
    <w:abstractNumId w:val="18"/>
  </w:num>
  <w:num w:numId="33">
    <w:abstractNumId w:val="16"/>
  </w:num>
  <w:num w:numId="34">
    <w:abstractNumId w:val="2"/>
  </w:num>
  <w:num w:numId="35">
    <w:abstractNumId w:val="42"/>
  </w:num>
  <w:num w:numId="36">
    <w:abstractNumId w:val="22"/>
  </w:num>
  <w:num w:numId="37">
    <w:abstractNumId w:val="7"/>
  </w:num>
  <w:num w:numId="38">
    <w:abstractNumId w:val="1"/>
  </w:num>
  <w:num w:numId="39">
    <w:abstractNumId w:val="0"/>
  </w:num>
  <w:num w:numId="40">
    <w:abstractNumId w:val="29"/>
  </w:num>
  <w:num w:numId="41">
    <w:abstractNumId w:val="8"/>
  </w:num>
  <w:num w:numId="42">
    <w:abstractNumId w:val="9"/>
  </w:num>
  <w:num w:numId="43">
    <w:abstractNumId w:val="37"/>
  </w:num>
  <w:num w:numId="44">
    <w:abstractNumId w:val="27"/>
    <w:lvlOverride w:ilvl="0">
      <w:startOverride w:val="1"/>
    </w:lvlOverride>
  </w:num>
  <w:num w:numId="45">
    <w:abstractNumId w:val="23"/>
  </w:num>
  <w:num w:numId="46">
    <w:abstractNumId w:val="6"/>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b-NO" w:vendorID="64" w:dllVersion="0" w:nlCheck="1" w:checkStyle="0"/>
  <w:activeWritingStyle w:appName="MSWord" w:lang="en-US" w:vendorID="64" w:dllVersion="0" w:nlCheck="1" w:checkStyle="0"/>
  <w:activeWritingStyle w:appName="MSWord" w:lang="en-GB" w:vendorID="64" w:dllVersion="0" w:nlCheck="1" w:checkStyle="1"/>
  <w:activeWritingStyle w:appName="MSWord" w:lang="en-US" w:vendorID="64" w:dllVersion="6" w:nlCheck="1" w:checkStyle="1"/>
  <w:activeWritingStyle w:appName="MSWord" w:lang="nb-NO"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nb-NO" w:vendorID="64" w:dllVersion="4096" w:nlCheck="1" w:checkStyle="0"/>
  <w:activeWritingStyle w:appName="MSWord" w:lang="en-US" w:vendorID="64" w:dllVersion="131078" w:nlCheck="1" w:checkStyle="1"/>
  <w:activeWritingStyle w:appName="MSWord" w:lang="nb-NO" w:vendorID="64" w:dllVersion="131078" w:nlCheck="1" w:checkStyle="0"/>
  <w:activeWritingStyle w:appName="MSWord" w:lang="en-GB"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D9"/>
    <w:rsid w:val="0000139B"/>
    <w:rsid w:val="00001429"/>
    <w:rsid w:val="000045ED"/>
    <w:rsid w:val="0000680A"/>
    <w:rsid w:val="00006D82"/>
    <w:rsid w:val="00007913"/>
    <w:rsid w:val="00010439"/>
    <w:rsid w:val="00012890"/>
    <w:rsid w:val="0001334B"/>
    <w:rsid w:val="000133A4"/>
    <w:rsid w:val="00014246"/>
    <w:rsid w:val="00016985"/>
    <w:rsid w:val="000213AC"/>
    <w:rsid w:val="00021FF9"/>
    <w:rsid w:val="0002299F"/>
    <w:rsid w:val="00024AA8"/>
    <w:rsid w:val="00024B49"/>
    <w:rsid w:val="0002526A"/>
    <w:rsid w:val="0002703C"/>
    <w:rsid w:val="000275CC"/>
    <w:rsid w:val="00030274"/>
    <w:rsid w:val="000319A2"/>
    <w:rsid w:val="000340AF"/>
    <w:rsid w:val="000356B5"/>
    <w:rsid w:val="00037FD1"/>
    <w:rsid w:val="00040CE7"/>
    <w:rsid w:val="0004105D"/>
    <w:rsid w:val="000444BF"/>
    <w:rsid w:val="00045184"/>
    <w:rsid w:val="00047BC2"/>
    <w:rsid w:val="00047EFE"/>
    <w:rsid w:val="00047FF6"/>
    <w:rsid w:val="000529E8"/>
    <w:rsid w:val="00054213"/>
    <w:rsid w:val="00055385"/>
    <w:rsid w:val="00060413"/>
    <w:rsid w:val="00061295"/>
    <w:rsid w:val="000617B2"/>
    <w:rsid w:val="000626E6"/>
    <w:rsid w:val="00062D45"/>
    <w:rsid w:val="00065C62"/>
    <w:rsid w:val="00065F2E"/>
    <w:rsid w:val="00070C68"/>
    <w:rsid w:val="0007197D"/>
    <w:rsid w:val="000734AE"/>
    <w:rsid w:val="00074203"/>
    <w:rsid w:val="00075F58"/>
    <w:rsid w:val="00076075"/>
    <w:rsid w:val="00076E6F"/>
    <w:rsid w:val="0007724E"/>
    <w:rsid w:val="0008005C"/>
    <w:rsid w:val="000820B5"/>
    <w:rsid w:val="00082488"/>
    <w:rsid w:val="00083CCE"/>
    <w:rsid w:val="00084518"/>
    <w:rsid w:val="000873A8"/>
    <w:rsid w:val="00091933"/>
    <w:rsid w:val="00091A14"/>
    <w:rsid w:val="000934A6"/>
    <w:rsid w:val="000935C0"/>
    <w:rsid w:val="00093742"/>
    <w:rsid w:val="00095E7D"/>
    <w:rsid w:val="000964FE"/>
    <w:rsid w:val="00096632"/>
    <w:rsid w:val="000A02BE"/>
    <w:rsid w:val="000A42A5"/>
    <w:rsid w:val="000A4884"/>
    <w:rsid w:val="000A769C"/>
    <w:rsid w:val="000B0CDE"/>
    <w:rsid w:val="000B1603"/>
    <w:rsid w:val="000B43EC"/>
    <w:rsid w:val="000B6735"/>
    <w:rsid w:val="000B6BA1"/>
    <w:rsid w:val="000B779E"/>
    <w:rsid w:val="000C0971"/>
    <w:rsid w:val="000C1875"/>
    <w:rsid w:val="000C470D"/>
    <w:rsid w:val="000C7254"/>
    <w:rsid w:val="000D09A5"/>
    <w:rsid w:val="000D09C1"/>
    <w:rsid w:val="000D1B6C"/>
    <w:rsid w:val="000D296A"/>
    <w:rsid w:val="000D2D3A"/>
    <w:rsid w:val="000D448A"/>
    <w:rsid w:val="000D53D3"/>
    <w:rsid w:val="000D5419"/>
    <w:rsid w:val="000D56E8"/>
    <w:rsid w:val="000D6A9F"/>
    <w:rsid w:val="000E09A0"/>
    <w:rsid w:val="000E4012"/>
    <w:rsid w:val="000E563E"/>
    <w:rsid w:val="000E5DF4"/>
    <w:rsid w:val="000E6505"/>
    <w:rsid w:val="000E6523"/>
    <w:rsid w:val="000E73DD"/>
    <w:rsid w:val="000F1892"/>
    <w:rsid w:val="000F1903"/>
    <w:rsid w:val="000F1A93"/>
    <w:rsid w:val="000F349D"/>
    <w:rsid w:val="000F3FF1"/>
    <w:rsid w:val="001000F5"/>
    <w:rsid w:val="0010021D"/>
    <w:rsid w:val="0010061B"/>
    <w:rsid w:val="00101ED9"/>
    <w:rsid w:val="00102D7E"/>
    <w:rsid w:val="001054DE"/>
    <w:rsid w:val="00105891"/>
    <w:rsid w:val="001120E2"/>
    <w:rsid w:val="00114339"/>
    <w:rsid w:val="0011461D"/>
    <w:rsid w:val="001167A8"/>
    <w:rsid w:val="00116C04"/>
    <w:rsid w:val="0012063F"/>
    <w:rsid w:val="00125C75"/>
    <w:rsid w:val="0012788F"/>
    <w:rsid w:val="001310A4"/>
    <w:rsid w:val="001327E9"/>
    <w:rsid w:val="00133AE7"/>
    <w:rsid w:val="00134745"/>
    <w:rsid w:val="001375AA"/>
    <w:rsid w:val="00143DAE"/>
    <w:rsid w:val="00144D27"/>
    <w:rsid w:val="00145F13"/>
    <w:rsid w:val="00147FC8"/>
    <w:rsid w:val="00150A5A"/>
    <w:rsid w:val="00151F0C"/>
    <w:rsid w:val="001535B8"/>
    <w:rsid w:val="00153C91"/>
    <w:rsid w:val="00154FD2"/>
    <w:rsid w:val="00155304"/>
    <w:rsid w:val="0015743D"/>
    <w:rsid w:val="0016015D"/>
    <w:rsid w:val="00160B5C"/>
    <w:rsid w:val="00162382"/>
    <w:rsid w:val="001636A3"/>
    <w:rsid w:val="001674C6"/>
    <w:rsid w:val="0017047C"/>
    <w:rsid w:val="00170C48"/>
    <w:rsid w:val="00171A54"/>
    <w:rsid w:val="0017296F"/>
    <w:rsid w:val="00172BE9"/>
    <w:rsid w:val="00172CF6"/>
    <w:rsid w:val="00173043"/>
    <w:rsid w:val="0017528D"/>
    <w:rsid w:val="00175B6A"/>
    <w:rsid w:val="001763A5"/>
    <w:rsid w:val="00176793"/>
    <w:rsid w:val="00181F6B"/>
    <w:rsid w:val="00191A20"/>
    <w:rsid w:val="00191DEB"/>
    <w:rsid w:val="00192DB3"/>
    <w:rsid w:val="00195722"/>
    <w:rsid w:val="00196E14"/>
    <w:rsid w:val="001A00AC"/>
    <w:rsid w:val="001A0A63"/>
    <w:rsid w:val="001A0B8F"/>
    <w:rsid w:val="001A2912"/>
    <w:rsid w:val="001A3636"/>
    <w:rsid w:val="001B4310"/>
    <w:rsid w:val="001B6A24"/>
    <w:rsid w:val="001B7461"/>
    <w:rsid w:val="001B7D22"/>
    <w:rsid w:val="001C0814"/>
    <w:rsid w:val="001C13AB"/>
    <w:rsid w:val="001C1815"/>
    <w:rsid w:val="001C2EF0"/>
    <w:rsid w:val="001C5D3F"/>
    <w:rsid w:val="001C7CB9"/>
    <w:rsid w:val="001D096B"/>
    <w:rsid w:val="001D376F"/>
    <w:rsid w:val="001D380F"/>
    <w:rsid w:val="001D3A79"/>
    <w:rsid w:val="001D68F9"/>
    <w:rsid w:val="001D6AC8"/>
    <w:rsid w:val="001D74FA"/>
    <w:rsid w:val="001D7977"/>
    <w:rsid w:val="001E1184"/>
    <w:rsid w:val="001E14B6"/>
    <w:rsid w:val="001E25E7"/>
    <w:rsid w:val="001E6CBA"/>
    <w:rsid w:val="001E6E63"/>
    <w:rsid w:val="001F0462"/>
    <w:rsid w:val="001F2BC8"/>
    <w:rsid w:val="001F302F"/>
    <w:rsid w:val="00200517"/>
    <w:rsid w:val="00201C67"/>
    <w:rsid w:val="002029FA"/>
    <w:rsid w:val="00203F6A"/>
    <w:rsid w:val="00205CF3"/>
    <w:rsid w:val="0020752E"/>
    <w:rsid w:val="00210ED9"/>
    <w:rsid w:val="002128AF"/>
    <w:rsid w:val="00212DC8"/>
    <w:rsid w:val="00215FCB"/>
    <w:rsid w:val="00220C27"/>
    <w:rsid w:val="00221CA0"/>
    <w:rsid w:val="002226D4"/>
    <w:rsid w:val="00222B89"/>
    <w:rsid w:val="00222E00"/>
    <w:rsid w:val="00223106"/>
    <w:rsid w:val="00223FE0"/>
    <w:rsid w:val="002252B1"/>
    <w:rsid w:val="00227AA5"/>
    <w:rsid w:val="0023069A"/>
    <w:rsid w:val="00231DC7"/>
    <w:rsid w:val="00235108"/>
    <w:rsid w:val="00235257"/>
    <w:rsid w:val="00237971"/>
    <w:rsid w:val="0024257C"/>
    <w:rsid w:val="00242684"/>
    <w:rsid w:val="00242B1C"/>
    <w:rsid w:val="00246D92"/>
    <w:rsid w:val="002517CB"/>
    <w:rsid w:val="00252788"/>
    <w:rsid w:val="0025411F"/>
    <w:rsid w:val="00255C06"/>
    <w:rsid w:val="00256B1A"/>
    <w:rsid w:val="00257AAA"/>
    <w:rsid w:val="00260333"/>
    <w:rsid w:val="00263A1B"/>
    <w:rsid w:val="0026520D"/>
    <w:rsid w:val="0026524B"/>
    <w:rsid w:val="00266576"/>
    <w:rsid w:val="002670BC"/>
    <w:rsid w:val="00271952"/>
    <w:rsid w:val="00271C6F"/>
    <w:rsid w:val="00276557"/>
    <w:rsid w:val="00277808"/>
    <w:rsid w:val="002836C2"/>
    <w:rsid w:val="00285BC4"/>
    <w:rsid w:val="00286E7C"/>
    <w:rsid w:val="00293D33"/>
    <w:rsid w:val="0029464F"/>
    <w:rsid w:val="0029692D"/>
    <w:rsid w:val="00296B7F"/>
    <w:rsid w:val="00296F62"/>
    <w:rsid w:val="002A08E5"/>
    <w:rsid w:val="002A0DD1"/>
    <w:rsid w:val="002A56F2"/>
    <w:rsid w:val="002A5DE4"/>
    <w:rsid w:val="002A7115"/>
    <w:rsid w:val="002B0149"/>
    <w:rsid w:val="002B23B8"/>
    <w:rsid w:val="002B2772"/>
    <w:rsid w:val="002B4BA6"/>
    <w:rsid w:val="002B6375"/>
    <w:rsid w:val="002C26D2"/>
    <w:rsid w:val="002C4156"/>
    <w:rsid w:val="002C5CBD"/>
    <w:rsid w:val="002D0C2F"/>
    <w:rsid w:val="002D274A"/>
    <w:rsid w:val="002E131E"/>
    <w:rsid w:val="002E164F"/>
    <w:rsid w:val="002E2418"/>
    <w:rsid w:val="002E252F"/>
    <w:rsid w:val="002E2F91"/>
    <w:rsid w:val="002E48C4"/>
    <w:rsid w:val="002E59B9"/>
    <w:rsid w:val="002F1FE7"/>
    <w:rsid w:val="002F200B"/>
    <w:rsid w:val="002F48ED"/>
    <w:rsid w:val="002F58B5"/>
    <w:rsid w:val="003012E9"/>
    <w:rsid w:val="0030422D"/>
    <w:rsid w:val="003063BB"/>
    <w:rsid w:val="0030705C"/>
    <w:rsid w:val="00307A61"/>
    <w:rsid w:val="00310098"/>
    <w:rsid w:val="00310175"/>
    <w:rsid w:val="003101B4"/>
    <w:rsid w:val="0031126E"/>
    <w:rsid w:val="00312C5D"/>
    <w:rsid w:val="00313C75"/>
    <w:rsid w:val="00315AA7"/>
    <w:rsid w:val="00317A5F"/>
    <w:rsid w:val="00317DA1"/>
    <w:rsid w:val="003200F9"/>
    <w:rsid w:val="003211AE"/>
    <w:rsid w:val="003216C0"/>
    <w:rsid w:val="003224A2"/>
    <w:rsid w:val="003227EC"/>
    <w:rsid w:val="00322881"/>
    <w:rsid w:val="00322A36"/>
    <w:rsid w:val="00323E27"/>
    <w:rsid w:val="00323EBB"/>
    <w:rsid w:val="003253B7"/>
    <w:rsid w:val="00327B3C"/>
    <w:rsid w:val="003302C3"/>
    <w:rsid w:val="00330C2A"/>
    <w:rsid w:val="00331673"/>
    <w:rsid w:val="00331B4F"/>
    <w:rsid w:val="0033233A"/>
    <w:rsid w:val="003326C3"/>
    <w:rsid w:val="003347BC"/>
    <w:rsid w:val="00334F9A"/>
    <w:rsid w:val="00337F99"/>
    <w:rsid w:val="00340E47"/>
    <w:rsid w:val="00342B1E"/>
    <w:rsid w:val="00344283"/>
    <w:rsid w:val="00344977"/>
    <w:rsid w:val="00344D19"/>
    <w:rsid w:val="00344FBF"/>
    <w:rsid w:val="00345894"/>
    <w:rsid w:val="00345FEC"/>
    <w:rsid w:val="0034740E"/>
    <w:rsid w:val="003477E2"/>
    <w:rsid w:val="00350138"/>
    <w:rsid w:val="00351201"/>
    <w:rsid w:val="00353A32"/>
    <w:rsid w:val="0035600B"/>
    <w:rsid w:val="00356AB8"/>
    <w:rsid w:val="0036001E"/>
    <w:rsid w:val="003606D5"/>
    <w:rsid w:val="00364816"/>
    <w:rsid w:val="00365800"/>
    <w:rsid w:val="003674E0"/>
    <w:rsid w:val="00371022"/>
    <w:rsid w:val="00371A40"/>
    <w:rsid w:val="00371B9E"/>
    <w:rsid w:val="00372300"/>
    <w:rsid w:val="00373B83"/>
    <w:rsid w:val="003749DB"/>
    <w:rsid w:val="00374F6E"/>
    <w:rsid w:val="00377D60"/>
    <w:rsid w:val="0038160A"/>
    <w:rsid w:val="003850BB"/>
    <w:rsid w:val="00387AA1"/>
    <w:rsid w:val="0039115B"/>
    <w:rsid w:val="00392881"/>
    <w:rsid w:val="00395751"/>
    <w:rsid w:val="00395F49"/>
    <w:rsid w:val="003A0D8C"/>
    <w:rsid w:val="003A184B"/>
    <w:rsid w:val="003A31A9"/>
    <w:rsid w:val="003A473D"/>
    <w:rsid w:val="003A5F6F"/>
    <w:rsid w:val="003A61AD"/>
    <w:rsid w:val="003A6F93"/>
    <w:rsid w:val="003A7BEC"/>
    <w:rsid w:val="003B2659"/>
    <w:rsid w:val="003B3EC8"/>
    <w:rsid w:val="003B4ED6"/>
    <w:rsid w:val="003B5A44"/>
    <w:rsid w:val="003C2205"/>
    <w:rsid w:val="003C5DB9"/>
    <w:rsid w:val="003C5F3F"/>
    <w:rsid w:val="003C6E0A"/>
    <w:rsid w:val="003D0B3A"/>
    <w:rsid w:val="003D1ED7"/>
    <w:rsid w:val="003D22DD"/>
    <w:rsid w:val="003D420D"/>
    <w:rsid w:val="003E3E32"/>
    <w:rsid w:val="003E5B90"/>
    <w:rsid w:val="003E6262"/>
    <w:rsid w:val="003F0654"/>
    <w:rsid w:val="003F2095"/>
    <w:rsid w:val="003F4B47"/>
    <w:rsid w:val="004015E8"/>
    <w:rsid w:val="00401E4D"/>
    <w:rsid w:val="0040270D"/>
    <w:rsid w:val="0040535F"/>
    <w:rsid w:val="00407ACD"/>
    <w:rsid w:val="0041077F"/>
    <w:rsid w:val="00411788"/>
    <w:rsid w:val="00413F28"/>
    <w:rsid w:val="0041420D"/>
    <w:rsid w:val="004147D9"/>
    <w:rsid w:val="0041485F"/>
    <w:rsid w:val="00420A77"/>
    <w:rsid w:val="00424640"/>
    <w:rsid w:val="00424A9D"/>
    <w:rsid w:val="00424E61"/>
    <w:rsid w:val="004261F5"/>
    <w:rsid w:val="0042674A"/>
    <w:rsid w:val="0042714E"/>
    <w:rsid w:val="004278BA"/>
    <w:rsid w:val="004302DA"/>
    <w:rsid w:val="00431AFE"/>
    <w:rsid w:val="00432A29"/>
    <w:rsid w:val="004336F4"/>
    <w:rsid w:val="0043458D"/>
    <w:rsid w:val="004349A2"/>
    <w:rsid w:val="0043513F"/>
    <w:rsid w:val="0043537F"/>
    <w:rsid w:val="00436FC5"/>
    <w:rsid w:val="004372E8"/>
    <w:rsid w:val="00441361"/>
    <w:rsid w:val="004448CE"/>
    <w:rsid w:val="00445414"/>
    <w:rsid w:val="00446DE3"/>
    <w:rsid w:val="0045089A"/>
    <w:rsid w:val="004510D0"/>
    <w:rsid w:val="00452FC1"/>
    <w:rsid w:val="00454297"/>
    <w:rsid w:val="00454703"/>
    <w:rsid w:val="00455829"/>
    <w:rsid w:val="00456E75"/>
    <w:rsid w:val="0046014B"/>
    <w:rsid w:val="00460604"/>
    <w:rsid w:val="00465C8D"/>
    <w:rsid w:val="004674FC"/>
    <w:rsid w:val="00473C31"/>
    <w:rsid w:val="00473FDA"/>
    <w:rsid w:val="0048590F"/>
    <w:rsid w:val="0048711F"/>
    <w:rsid w:val="00490B32"/>
    <w:rsid w:val="004952F7"/>
    <w:rsid w:val="00495360"/>
    <w:rsid w:val="00495E9F"/>
    <w:rsid w:val="004969D3"/>
    <w:rsid w:val="00497D19"/>
    <w:rsid w:val="004A43A8"/>
    <w:rsid w:val="004A44D1"/>
    <w:rsid w:val="004A4A7A"/>
    <w:rsid w:val="004A5731"/>
    <w:rsid w:val="004B0601"/>
    <w:rsid w:val="004B1193"/>
    <w:rsid w:val="004B1C05"/>
    <w:rsid w:val="004B5080"/>
    <w:rsid w:val="004B746C"/>
    <w:rsid w:val="004B7F6D"/>
    <w:rsid w:val="004C2126"/>
    <w:rsid w:val="004C25E5"/>
    <w:rsid w:val="004C27B9"/>
    <w:rsid w:val="004C2909"/>
    <w:rsid w:val="004C4F65"/>
    <w:rsid w:val="004C5635"/>
    <w:rsid w:val="004C6F4B"/>
    <w:rsid w:val="004C7850"/>
    <w:rsid w:val="004D00B7"/>
    <w:rsid w:val="004D12BF"/>
    <w:rsid w:val="004E0DF3"/>
    <w:rsid w:val="004E1E75"/>
    <w:rsid w:val="004F2B5A"/>
    <w:rsid w:val="004F547D"/>
    <w:rsid w:val="004F5F48"/>
    <w:rsid w:val="004F60B6"/>
    <w:rsid w:val="004F6B65"/>
    <w:rsid w:val="004F7BB8"/>
    <w:rsid w:val="00500763"/>
    <w:rsid w:val="00501242"/>
    <w:rsid w:val="00501C4C"/>
    <w:rsid w:val="005064EC"/>
    <w:rsid w:val="00506690"/>
    <w:rsid w:val="00506AC7"/>
    <w:rsid w:val="005079BD"/>
    <w:rsid w:val="005153B4"/>
    <w:rsid w:val="005155AD"/>
    <w:rsid w:val="00521D6B"/>
    <w:rsid w:val="005229D2"/>
    <w:rsid w:val="00523003"/>
    <w:rsid w:val="00523160"/>
    <w:rsid w:val="0052413C"/>
    <w:rsid w:val="00524F0B"/>
    <w:rsid w:val="00526856"/>
    <w:rsid w:val="005279DB"/>
    <w:rsid w:val="0053028F"/>
    <w:rsid w:val="0053309B"/>
    <w:rsid w:val="005431A5"/>
    <w:rsid w:val="00546DFD"/>
    <w:rsid w:val="005479D6"/>
    <w:rsid w:val="00547E96"/>
    <w:rsid w:val="00551517"/>
    <w:rsid w:val="00553BCB"/>
    <w:rsid w:val="00553FBC"/>
    <w:rsid w:val="00555394"/>
    <w:rsid w:val="0056173F"/>
    <w:rsid w:val="00564A36"/>
    <w:rsid w:val="005654EE"/>
    <w:rsid w:val="00565B68"/>
    <w:rsid w:val="00566A64"/>
    <w:rsid w:val="0056745A"/>
    <w:rsid w:val="00567DE7"/>
    <w:rsid w:val="00576D68"/>
    <w:rsid w:val="005776B8"/>
    <w:rsid w:val="005804BE"/>
    <w:rsid w:val="0058305B"/>
    <w:rsid w:val="00583F09"/>
    <w:rsid w:val="00584B94"/>
    <w:rsid w:val="005859AB"/>
    <w:rsid w:val="00585EA9"/>
    <w:rsid w:val="00587C71"/>
    <w:rsid w:val="00591E69"/>
    <w:rsid w:val="0059215C"/>
    <w:rsid w:val="00592E26"/>
    <w:rsid w:val="00592F76"/>
    <w:rsid w:val="00597DB3"/>
    <w:rsid w:val="005A1EDE"/>
    <w:rsid w:val="005A2E92"/>
    <w:rsid w:val="005A3A81"/>
    <w:rsid w:val="005A724E"/>
    <w:rsid w:val="005B400A"/>
    <w:rsid w:val="005B436B"/>
    <w:rsid w:val="005B5687"/>
    <w:rsid w:val="005B58B8"/>
    <w:rsid w:val="005B5972"/>
    <w:rsid w:val="005B640C"/>
    <w:rsid w:val="005B6943"/>
    <w:rsid w:val="005B7CCE"/>
    <w:rsid w:val="005C0463"/>
    <w:rsid w:val="005C152A"/>
    <w:rsid w:val="005C1E92"/>
    <w:rsid w:val="005C3A89"/>
    <w:rsid w:val="005C63D2"/>
    <w:rsid w:val="005C7A61"/>
    <w:rsid w:val="005D2219"/>
    <w:rsid w:val="005D3205"/>
    <w:rsid w:val="005D555A"/>
    <w:rsid w:val="005D5FBF"/>
    <w:rsid w:val="005D6539"/>
    <w:rsid w:val="005D67D7"/>
    <w:rsid w:val="005D6EBA"/>
    <w:rsid w:val="005D7004"/>
    <w:rsid w:val="005E033C"/>
    <w:rsid w:val="005E06A3"/>
    <w:rsid w:val="005E0FBE"/>
    <w:rsid w:val="005E1A9D"/>
    <w:rsid w:val="005E1C8D"/>
    <w:rsid w:val="005E2141"/>
    <w:rsid w:val="005E4554"/>
    <w:rsid w:val="005E4CC0"/>
    <w:rsid w:val="005E4D4D"/>
    <w:rsid w:val="005E5EDF"/>
    <w:rsid w:val="005E6214"/>
    <w:rsid w:val="005F16D4"/>
    <w:rsid w:val="005F174A"/>
    <w:rsid w:val="005F2739"/>
    <w:rsid w:val="005F471B"/>
    <w:rsid w:val="005F4DEA"/>
    <w:rsid w:val="005F60C4"/>
    <w:rsid w:val="005F6329"/>
    <w:rsid w:val="005F6BBE"/>
    <w:rsid w:val="005F6CE3"/>
    <w:rsid w:val="005F6D9C"/>
    <w:rsid w:val="00600054"/>
    <w:rsid w:val="00601605"/>
    <w:rsid w:val="006022D9"/>
    <w:rsid w:val="006029C5"/>
    <w:rsid w:val="0060309D"/>
    <w:rsid w:val="006036A0"/>
    <w:rsid w:val="00605946"/>
    <w:rsid w:val="006063A7"/>
    <w:rsid w:val="00607120"/>
    <w:rsid w:val="0060725C"/>
    <w:rsid w:val="006108B1"/>
    <w:rsid w:val="00611EDA"/>
    <w:rsid w:val="00612EEB"/>
    <w:rsid w:val="006132BA"/>
    <w:rsid w:val="0062042A"/>
    <w:rsid w:val="00621FB1"/>
    <w:rsid w:val="00623A19"/>
    <w:rsid w:val="00624041"/>
    <w:rsid w:val="00626E24"/>
    <w:rsid w:val="0063071E"/>
    <w:rsid w:val="00632C48"/>
    <w:rsid w:val="00637F3B"/>
    <w:rsid w:val="00640540"/>
    <w:rsid w:val="0064122A"/>
    <w:rsid w:val="00643BDC"/>
    <w:rsid w:val="00643F1E"/>
    <w:rsid w:val="00646521"/>
    <w:rsid w:val="0064705C"/>
    <w:rsid w:val="00647991"/>
    <w:rsid w:val="00651860"/>
    <w:rsid w:val="00652AE4"/>
    <w:rsid w:val="00652D2E"/>
    <w:rsid w:val="00652D4A"/>
    <w:rsid w:val="00655B54"/>
    <w:rsid w:val="00661A2B"/>
    <w:rsid w:val="00662EB0"/>
    <w:rsid w:val="006645F9"/>
    <w:rsid w:val="00667F6C"/>
    <w:rsid w:val="006702C9"/>
    <w:rsid w:val="00670BD2"/>
    <w:rsid w:val="00670D84"/>
    <w:rsid w:val="00673EF5"/>
    <w:rsid w:val="00675B1F"/>
    <w:rsid w:val="00676770"/>
    <w:rsid w:val="006830C8"/>
    <w:rsid w:val="006832AC"/>
    <w:rsid w:val="0068576A"/>
    <w:rsid w:val="006877C6"/>
    <w:rsid w:val="00690BC6"/>
    <w:rsid w:val="0069134F"/>
    <w:rsid w:val="00691A5B"/>
    <w:rsid w:val="0069268A"/>
    <w:rsid w:val="0069550E"/>
    <w:rsid w:val="006957FE"/>
    <w:rsid w:val="00696521"/>
    <w:rsid w:val="006969A2"/>
    <w:rsid w:val="006A0486"/>
    <w:rsid w:val="006A08FE"/>
    <w:rsid w:val="006A0E35"/>
    <w:rsid w:val="006A1142"/>
    <w:rsid w:val="006A1C7C"/>
    <w:rsid w:val="006A2A27"/>
    <w:rsid w:val="006A473F"/>
    <w:rsid w:val="006A4B43"/>
    <w:rsid w:val="006A5721"/>
    <w:rsid w:val="006A5DD9"/>
    <w:rsid w:val="006A6328"/>
    <w:rsid w:val="006A69B8"/>
    <w:rsid w:val="006A7AF7"/>
    <w:rsid w:val="006B10C0"/>
    <w:rsid w:val="006B124D"/>
    <w:rsid w:val="006B1367"/>
    <w:rsid w:val="006B40E2"/>
    <w:rsid w:val="006C0FCB"/>
    <w:rsid w:val="006C2AAE"/>
    <w:rsid w:val="006C2E7E"/>
    <w:rsid w:val="006C2E80"/>
    <w:rsid w:val="006C420B"/>
    <w:rsid w:val="006C4526"/>
    <w:rsid w:val="006C52BE"/>
    <w:rsid w:val="006C5331"/>
    <w:rsid w:val="006C591C"/>
    <w:rsid w:val="006C642B"/>
    <w:rsid w:val="006C6DC1"/>
    <w:rsid w:val="006C732E"/>
    <w:rsid w:val="006D34E5"/>
    <w:rsid w:val="006D4EB4"/>
    <w:rsid w:val="006D538C"/>
    <w:rsid w:val="006D56EC"/>
    <w:rsid w:val="006D64E7"/>
    <w:rsid w:val="006E1A7F"/>
    <w:rsid w:val="006E1EAE"/>
    <w:rsid w:val="006E49A7"/>
    <w:rsid w:val="006E6037"/>
    <w:rsid w:val="006E6BB2"/>
    <w:rsid w:val="006F0103"/>
    <w:rsid w:val="006F02B6"/>
    <w:rsid w:val="006F1DA3"/>
    <w:rsid w:val="006F3AE7"/>
    <w:rsid w:val="006F4E85"/>
    <w:rsid w:val="006F7353"/>
    <w:rsid w:val="00701224"/>
    <w:rsid w:val="007029C8"/>
    <w:rsid w:val="0070375D"/>
    <w:rsid w:val="00710E97"/>
    <w:rsid w:val="00711561"/>
    <w:rsid w:val="00711C17"/>
    <w:rsid w:val="00712565"/>
    <w:rsid w:val="00713D0C"/>
    <w:rsid w:val="0071663C"/>
    <w:rsid w:val="00716C05"/>
    <w:rsid w:val="00723714"/>
    <w:rsid w:val="00725344"/>
    <w:rsid w:val="00726D70"/>
    <w:rsid w:val="00730134"/>
    <w:rsid w:val="007308B0"/>
    <w:rsid w:val="0073172A"/>
    <w:rsid w:val="00732C6A"/>
    <w:rsid w:val="0073320B"/>
    <w:rsid w:val="00741789"/>
    <w:rsid w:val="00742C46"/>
    <w:rsid w:val="00743490"/>
    <w:rsid w:val="00745F6A"/>
    <w:rsid w:val="007468BA"/>
    <w:rsid w:val="00747412"/>
    <w:rsid w:val="00747A5C"/>
    <w:rsid w:val="00747CE2"/>
    <w:rsid w:val="00747E98"/>
    <w:rsid w:val="00751784"/>
    <w:rsid w:val="007545D9"/>
    <w:rsid w:val="00755EBA"/>
    <w:rsid w:val="00760B6E"/>
    <w:rsid w:val="0076190E"/>
    <w:rsid w:val="00761950"/>
    <w:rsid w:val="00762981"/>
    <w:rsid w:val="00762B30"/>
    <w:rsid w:val="00764098"/>
    <w:rsid w:val="007664BE"/>
    <w:rsid w:val="00771944"/>
    <w:rsid w:val="0077403B"/>
    <w:rsid w:val="00774F78"/>
    <w:rsid w:val="0077501E"/>
    <w:rsid w:val="00780844"/>
    <w:rsid w:val="00783E0A"/>
    <w:rsid w:val="007864F4"/>
    <w:rsid w:val="00790D5B"/>
    <w:rsid w:val="00790E1A"/>
    <w:rsid w:val="0079382D"/>
    <w:rsid w:val="00795043"/>
    <w:rsid w:val="0079581D"/>
    <w:rsid w:val="00795C13"/>
    <w:rsid w:val="00795E63"/>
    <w:rsid w:val="00796BE6"/>
    <w:rsid w:val="00796F24"/>
    <w:rsid w:val="0079741B"/>
    <w:rsid w:val="00797C94"/>
    <w:rsid w:val="007A0E40"/>
    <w:rsid w:val="007A1907"/>
    <w:rsid w:val="007A44AF"/>
    <w:rsid w:val="007A58E0"/>
    <w:rsid w:val="007A5A4F"/>
    <w:rsid w:val="007B1CE7"/>
    <w:rsid w:val="007B2A7E"/>
    <w:rsid w:val="007B3669"/>
    <w:rsid w:val="007B389D"/>
    <w:rsid w:val="007B3F96"/>
    <w:rsid w:val="007B5EB2"/>
    <w:rsid w:val="007B738F"/>
    <w:rsid w:val="007B79B9"/>
    <w:rsid w:val="007C148E"/>
    <w:rsid w:val="007C1EB5"/>
    <w:rsid w:val="007C4260"/>
    <w:rsid w:val="007C56EF"/>
    <w:rsid w:val="007C5960"/>
    <w:rsid w:val="007C6F6F"/>
    <w:rsid w:val="007C7C1C"/>
    <w:rsid w:val="007D01C9"/>
    <w:rsid w:val="007D0B2A"/>
    <w:rsid w:val="007D0BC1"/>
    <w:rsid w:val="007D0DD1"/>
    <w:rsid w:val="007D1E86"/>
    <w:rsid w:val="007D2937"/>
    <w:rsid w:val="007D32BA"/>
    <w:rsid w:val="007D48C9"/>
    <w:rsid w:val="007E097D"/>
    <w:rsid w:val="007E30DC"/>
    <w:rsid w:val="007F58F1"/>
    <w:rsid w:val="008019C9"/>
    <w:rsid w:val="00803161"/>
    <w:rsid w:val="008069D2"/>
    <w:rsid w:val="00811B48"/>
    <w:rsid w:val="00812119"/>
    <w:rsid w:val="008144CF"/>
    <w:rsid w:val="00821B74"/>
    <w:rsid w:val="0082487B"/>
    <w:rsid w:val="00824963"/>
    <w:rsid w:val="00826D48"/>
    <w:rsid w:val="00830987"/>
    <w:rsid w:val="00832248"/>
    <w:rsid w:val="00833CCE"/>
    <w:rsid w:val="00833DBC"/>
    <w:rsid w:val="008358B9"/>
    <w:rsid w:val="008368EC"/>
    <w:rsid w:val="008379F6"/>
    <w:rsid w:val="00842AA0"/>
    <w:rsid w:val="00843D0F"/>
    <w:rsid w:val="00847DD8"/>
    <w:rsid w:val="008505B4"/>
    <w:rsid w:val="00850B79"/>
    <w:rsid w:val="0085277A"/>
    <w:rsid w:val="008547C9"/>
    <w:rsid w:val="008549BB"/>
    <w:rsid w:val="00854B26"/>
    <w:rsid w:val="008570E5"/>
    <w:rsid w:val="008605B9"/>
    <w:rsid w:val="00861EC6"/>
    <w:rsid w:val="00864B18"/>
    <w:rsid w:val="00865C31"/>
    <w:rsid w:val="008660DF"/>
    <w:rsid w:val="00867341"/>
    <w:rsid w:val="00870517"/>
    <w:rsid w:val="00870E91"/>
    <w:rsid w:val="0087172E"/>
    <w:rsid w:val="00871DD3"/>
    <w:rsid w:val="0087207E"/>
    <w:rsid w:val="00872C65"/>
    <w:rsid w:val="008741CD"/>
    <w:rsid w:val="00876D28"/>
    <w:rsid w:val="00876E63"/>
    <w:rsid w:val="00877814"/>
    <w:rsid w:val="0087797F"/>
    <w:rsid w:val="00877A50"/>
    <w:rsid w:val="0088281D"/>
    <w:rsid w:val="00891DF4"/>
    <w:rsid w:val="00894ADE"/>
    <w:rsid w:val="00894DD4"/>
    <w:rsid w:val="00897892"/>
    <w:rsid w:val="008A3533"/>
    <w:rsid w:val="008A4981"/>
    <w:rsid w:val="008A49EF"/>
    <w:rsid w:val="008A5EAB"/>
    <w:rsid w:val="008A5ED9"/>
    <w:rsid w:val="008A62A4"/>
    <w:rsid w:val="008A7D54"/>
    <w:rsid w:val="008B0713"/>
    <w:rsid w:val="008B0969"/>
    <w:rsid w:val="008B1131"/>
    <w:rsid w:val="008B180D"/>
    <w:rsid w:val="008B36CF"/>
    <w:rsid w:val="008B5C33"/>
    <w:rsid w:val="008B5C6B"/>
    <w:rsid w:val="008B734A"/>
    <w:rsid w:val="008B7E75"/>
    <w:rsid w:val="008C12ED"/>
    <w:rsid w:val="008C31E3"/>
    <w:rsid w:val="008C38AE"/>
    <w:rsid w:val="008C4EF4"/>
    <w:rsid w:val="008D079A"/>
    <w:rsid w:val="008D250F"/>
    <w:rsid w:val="008D3CE3"/>
    <w:rsid w:val="008D4EB9"/>
    <w:rsid w:val="008D66E1"/>
    <w:rsid w:val="008E02A1"/>
    <w:rsid w:val="008E0D2D"/>
    <w:rsid w:val="008E26AA"/>
    <w:rsid w:val="008E4FFB"/>
    <w:rsid w:val="008E508A"/>
    <w:rsid w:val="008E60F2"/>
    <w:rsid w:val="008F0A75"/>
    <w:rsid w:val="008F29D4"/>
    <w:rsid w:val="008F39E2"/>
    <w:rsid w:val="00901F3B"/>
    <w:rsid w:val="00904085"/>
    <w:rsid w:val="009044D0"/>
    <w:rsid w:val="00905559"/>
    <w:rsid w:val="00913DFF"/>
    <w:rsid w:val="009209C7"/>
    <w:rsid w:val="00921585"/>
    <w:rsid w:val="00922B16"/>
    <w:rsid w:val="00922BA6"/>
    <w:rsid w:val="009234B1"/>
    <w:rsid w:val="00923ED2"/>
    <w:rsid w:val="009255C8"/>
    <w:rsid w:val="009256E6"/>
    <w:rsid w:val="00926318"/>
    <w:rsid w:val="00930F4B"/>
    <w:rsid w:val="009314CD"/>
    <w:rsid w:val="00934FF9"/>
    <w:rsid w:val="00935859"/>
    <w:rsid w:val="0093606E"/>
    <w:rsid w:val="00942146"/>
    <w:rsid w:val="009520AA"/>
    <w:rsid w:val="00952E66"/>
    <w:rsid w:val="00952FA9"/>
    <w:rsid w:val="0095303F"/>
    <w:rsid w:val="00953EAF"/>
    <w:rsid w:val="00954BDC"/>
    <w:rsid w:val="00955BAE"/>
    <w:rsid w:val="00957152"/>
    <w:rsid w:val="0095738C"/>
    <w:rsid w:val="00962A47"/>
    <w:rsid w:val="009666C2"/>
    <w:rsid w:val="00967678"/>
    <w:rsid w:val="00967BFE"/>
    <w:rsid w:val="00967F6D"/>
    <w:rsid w:val="00972DFA"/>
    <w:rsid w:val="009736A8"/>
    <w:rsid w:val="00974CF2"/>
    <w:rsid w:val="00974DD3"/>
    <w:rsid w:val="00981D86"/>
    <w:rsid w:val="009830BA"/>
    <w:rsid w:val="00983147"/>
    <w:rsid w:val="00984797"/>
    <w:rsid w:val="00985342"/>
    <w:rsid w:val="00985560"/>
    <w:rsid w:val="00990BB0"/>
    <w:rsid w:val="00991AC8"/>
    <w:rsid w:val="00994D40"/>
    <w:rsid w:val="00995132"/>
    <w:rsid w:val="009966B0"/>
    <w:rsid w:val="0099714D"/>
    <w:rsid w:val="009A0379"/>
    <w:rsid w:val="009A0E39"/>
    <w:rsid w:val="009A10FC"/>
    <w:rsid w:val="009A477D"/>
    <w:rsid w:val="009A5F09"/>
    <w:rsid w:val="009A6B2B"/>
    <w:rsid w:val="009A757F"/>
    <w:rsid w:val="009B1A77"/>
    <w:rsid w:val="009B1B2F"/>
    <w:rsid w:val="009B3C44"/>
    <w:rsid w:val="009B6BD3"/>
    <w:rsid w:val="009B7940"/>
    <w:rsid w:val="009C0136"/>
    <w:rsid w:val="009C3D40"/>
    <w:rsid w:val="009C42FB"/>
    <w:rsid w:val="009C464E"/>
    <w:rsid w:val="009C6E1B"/>
    <w:rsid w:val="009D027D"/>
    <w:rsid w:val="009D4552"/>
    <w:rsid w:val="009D5048"/>
    <w:rsid w:val="009E01B9"/>
    <w:rsid w:val="009E0C11"/>
    <w:rsid w:val="009E0F24"/>
    <w:rsid w:val="009E3E70"/>
    <w:rsid w:val="009E6DA8"/>
    <w:rsid w:val="009E71CE"/>
    <w:rsid w:val="009F01B1"/>
    <w:rsid w:val="009F3AC8"/>
    <w:rsid w:val="009F488A"/>
    <w:rsid w:val="009F5DCF"/>
    <w:rsid w:val="009F606A"/>
    <w:rsid w:val="00A00311"/>
    <w:rsid w:val="00A0204B"/>
    <w:rsid w:val="00A045BC"/>
    <w:rsid w:val="00A06022"/>
    <w:rsid w:val="00A0744B"/>
    <w:rsid w:val="00A121D9"/>
    <w:rsid w:val="00A13B6A"/>
    <w:rsid w:val="00A15855"/>
    <w:rsid w:val="00A15BD7"/>
    <w:rsid w:val="00A16169"/>
    <w:rsid w:val="00A16F7C"/>
    <w:rsid w:val="00A217CE"/>
    <w:rsid w:val="00A273FC"/>
    <w:rsid w:val="00A27596"/>
    <w:rsid w:val="00A3077A"/>
    <w:rsid w:val="00A31060"/>
    <w:rsid w:val="00A327EA"/>
    <w:rsid w:val="00A32E48"/>
    <w:rsid w:val="00A37058"/>
    <w:rsid w:val="00A41565"/>
    <w:rsid w:val="00A42593"/>
    <w:rsid w:val="00A44497"/>
    <w:rsid w:val="00A47B9E"/>
    <w:rsid w:val="00A537E1"/>
    <w:rsid w:val="00A556A3"/>
    <w:rsid w:val="00A55BEB"/>
    <w:rsid w:val="00A55CA3"/>
    <w:rsid w:val="00A566ED"/>
    <w:rsid w:val="00A651C5"/>
    <w:rsid w:val="00A655AA"/>
    <w:rsid w:val="00A7141C"/>
    <w:rsid w:val="00A73460"/>
    <w:rsid w:val="00A74CFD"/>
    <w:rsid w:val="00A74E49"/>
    <w:rsid w:val="00A7591A"/>
    <w:rsid w:val="00A81651"/>
    <w:rsid w:val="00A829E2"/>
    <w:rsid w:val="00A82ADA"/>
    <w:rsid w:val="00A83294"/>
    <w:rsid w:val="00A86530"/>
    <w:rsid w:val="00A87112"/>
    <w:rsid w:val="00A8729F"/>
    <w:rsid w:val="00A92326"/>
    <w:rsid w:val="00A92BCB"/>
    <w:rsid w:val="00A935BB"/>
    <w:rsid w:val="00A93977"/>
    <w:rsid w:val="00A94FA9"/>
    <w:rsid w:val="00A971CA"/>
    <w:rsid w:val="00AA5A59"/>
    <w:rsid w:val="00AA620D"/>
    <w:rsid w:val="00AA6BC3"/>
    <w:rsid w:val="00AB01ED"/>
    <w:rsid w:val="00AB225A"/>
    <w:rsid w:val="00AB566E"/>
    <w:rsid w:val="00AB6482"/>
    <w:rsid w:val="00AB6F7A"/>
    <w:rsid w:val="00AB7EB1"/>
    <w:rsid w:val="00AC4C37"/>
    <w:rsid w:val="00AC65BF"/>
    <w:rsid w:val="00AC70C3"/>
    <w:rsid w:val="00AC711F"/>
    <w:rsid w:val="00AD033A"/>
    <w:rsid w:val="00AD10EF"/>
    <w:rsid w:val="00AD1424"/>
    <w:rsid w:val="00AD1E84"/>
    <w:rsid w:val="00AD4FCA"/>
    <w:rsid w:val="00AD6D76"/>
    <w:rsid w:val="00AE0ECE"/>
    <w:rsid w:val="00AE1836"/>
    <w:rsid w:val="00AF08F9"/>
    <w:rsid w:val="00AF219C"/>
    <w:rsid w:val="00AF2BE4"/>
    <w:rsid w:val="00AF32C9"/>
    <w:rsid w:val="00AF629C"/>
    <w:rsid w:val="00AF6478"/>
    <w:rsid w:val="00AF6DA2"/>
    <w:rsid w:val="00AF6F02"/>
    <w:rsid w:val="00AF7990"/>
    <w:rsid w:val="00B0083D"/>
    <w:rsid w:val="00B00E87"/>
    <w:rsid w:val="00B032DE"/>
    <w:rsid w:val="00B04DA7"/>
    <w:rsid w:val="00B06F22"/>
    <w:rsid w:val="00B1177F"/>
    <w:rsid w:val="00B11FB9"/>
    <w:rsid w:val="00B1214B"/>
    <w:rsid w:val="00B1303D"/>
    <w:rsid w:val="00B1353A"/>
    <w:rsid w:val="00B13A69"/>
    <w:rsid w:val="00B1452F"/>
    <w:rsid w:val="00B145FB"/>
    <w:rsid w:val="00B17565"/>
    <w:rsid w:val="00B21A0D"/>
    <w:rsid w:val="00B22236"/>
    <w:rsid w:val="00B22FB0"/>
    <w:rsid w:val="00B27D5D"/>
    <w:rsid w:val="00B31161"/>
    <w:rsid w:val="00B31226"/>
    <w:rsid w:val="00B3408E"/>
    <w:rsid w:val="00B34B0E"/>
    <w:rsid w:val="00B34B21"/>
    <w:rsid w:val="00B34D62"/>
    <w:rsid w:val="00B4032C"/>
    <w:rsid w:val="00B4441E"/>
    <w:rsid w:val="00B46439"/>
    <w:rsid w:val="00B4656D"/>
    <w:rsid w:val="00B46A7D"/>
    <w:rsid w:val="00B47276"/>
    <w:rsid w:val="00B53689"/>
    <w:rsid w:val="00B54900"/>
    <w:rsid w:val="00B61571"/>
    <w:rsid w:val="00B6247F"/>
    <w:rsid w:val="00B65E81"/>
    <w:rsid w:val="00B678C1"/>
    <w:rsid w:val="00B73BB9"/>
    <w:rsid w:val="00B7667A"/>
    <w:rsid w:val="00B76713"/>
    <w:rsid w:val="00B76A00"/>
    <w:rsid w:val="00B77288"/>
    <w:rsid w:val="00B77A3A"/>
    <w:rsid w:val="00B80926"/>
    <w:rsid w:val="00B80BB8"/>
    <w:rsid w:val="00B80F4F"/>
    <w:rsid w:val="00B82210"/>
    <w:rsid w:val="00B83253"/>
    <w:rsid w:val="00B83BAD"/>
    <w:rsid w:val="00B85623"/>
    <w:rsid w:val="00B86796"/>
    <w:rsid w:val="00B9133B"/>
    <w:rsid w:val="00B92077"/>
    <w:rsid w:val="00B92B19"/>
    <w:rsid w:val="00B93ABA"/>
    <w:rsid w:val="00B93CEA"/>
    <w:rsid w:val="00B961AC"/>
    <w:rsid w:val="00B96646"/>
    <w:rsid w:val="00BA23CA"/>
    <w:rsid w:val="00BA2C3A"/>
    <w:rsid w:val="00BA2C62"/>
    <w:rsid w:val="00BA392B"/>
    <w:rsid w:val="00BA4145"/>
    <w:rsid w:val="00BA7DA8"/>
    <w:rsid w:val="00BB007A"/>
    <w:rsid w:val="00BB0E3E"/>
    <w:rsid w:val="00BB42B9"/>
    <w:rsid w:val="00BB4C74"/>
    <w:rsid w:val="00BB5183"/>
    <w:rsid w:val="00BB72D7"/>
    <w:rsid w:val="00BC12B3"/>
    <w:rsid w:val="00BC24D6"/>
    <w:rsid w:val="00BC3F47"/>
    <w:rsid w:val="00BC3F77"/>
    <w:rsid w:val="00BC4499"/>
    <w:rsid w:val="00BC4D88"/>
    <w:rsid w:val="00BC5467"/>
    <w:rsid w:val="00BC5B98"/>
    <w:rsid w:val="00BC5D86"/>
    <w:rsid w:val="00BC6E43"/>
    <w:rsid w:val="00BC73D1"/>
    <w:rsid w:val="00BD1A92"/>
    <w:rsid w:val="00BD48A7"/>
    <w:rsid w:val="00BE3275"/>
    <w:rsid w:val="00BE60C5"/>
    <w:rsid w:val="00BE6632"/>
    <w:rsid w:val="00BF1331"/>
    <w:rsid w:val="00BF333A"/>
    <w:rsid w:val="00BF4C72"/>
    <w:rsid w:val="00BF4C9F"/>
    <w:rsid w:val="00BF5066"/>
    <w:rsid w:val="00BF579C"/>
    <w:rsid w:val="00BF60BE"/>
    <w:rsid w:val="00BF7ACA"/>
    <w:rsid w:val="00C01650"/>
    <w:rsid w:val="00C017DE"/>
    <w:rsid w:val="00C01843"/>
    <w:rsid w:val="00C023E2"/>
    <w:rsid w:val="00C046C1"/>
    <w:rsid w:val="00C04EB1"/>
    <w:rsid w:val="00C06412"/>
    <w:rsid w:val="00C06DAC"/>
    <w:rsid w:val="00C12404"/>
    <w:rsid w:val="00C12634"/>
    <w:rsid w:val="00C1329F"/>
    <w:rsid w:val="00C1432F"/>
    <w:rsid w:val="00C1670B"/>
    <w:rsid w:val="00C1752A"/>
    <w:rsid w:val="00C17798"/>
    <w:rsid w:val="00C20FDE"/>
    <w:rsid w:val="00C21BFA"/>
    <w:rsid w:val="00C22AD9"/>
    <w:rsid w:val="00C22DF7"/>
    <w:rsid w:val="00C25594"/>
    <w:rsid w:val="00C26951"/>
    <w:rsid w:val="00C26EB0"/>
    <w:rsid w:val="00C34C5C"/>
    <w:rsid w:val="00C35E9C"/>
    <w:rsid w:val="00C37281"/>
    <w:rsid w:val="00C37423"/>
    <w:rsid w:val="00C3761C"/>
    <w:rsid w:val="00C40466"/>
    <w:rsid w:val="00C41780"/>
    <w:rsid w:val="00C4465D"/>
    <w:rsid w:val="00C4583E"/>
    <w:rsid w:val="00C465E4"/>
    <w:rsid w:val="00C4734B"/>
    <w:rsid w:val="00C47935"/>
    <w:rsid w:val="00C47B99"/>
    <w:rsid w:val="00C47D0F"/>
    <w:rsid w:val="00C47E3A"/>
    <w:rsid w:val="00C50169"/>
    <w:rsid w:val="00C520D6"/>
    <w:rsid w:val="00C54BBC"/>
    <w:rsid w:val="00C54CD1"/>
    <w:rsid w:val="00C607EB"/>
    <w:rsid w:val="00C6106B"/>
    <w:rsid w:val="00C61265"/>
    <w:rsid w:val="00C64E8A"/>
    <w:rsid w:val="00C65808"/>
    <w:rsid w:val="00C6698E"/>
    <w:rsid w:val="00C70715"/>
    <w:rsid w:val="00C728E5"/>
    <w:rsid w:val="00C72B92"/>
    <w:rsid w:val="00C72EC8"/>
    <w:rsid w:val="00C743DF"/>
    <w:rsid w:val="00C760E7"/>
    <w:rsid w:val="00C7677A"/>
    <w:rsid w:val="00C77D23"/>
    <w:rsid w:val="00C81E25"/>
    <w:rsid w:val="00C84D0A"/>
    <w:rsid w:val="00C85CE6"/>
    <w:rsid w:val="00C90147"/>
    <w:rsid w:val="00C904E5"/>
    <w:rsid w:val="00C90CCD"/>
    <w:rsid w:val="00C9183A"/>
    <w:rsid w:val="00C95405"/>
    <w:rsid w:val="00C958DE"/>
    <w:rsid w:val="00C96BD7"/>
    <w:rsid w:val="00C97EC4"/>
    <w:rsid w:val="00CA0079"/>
    <w:rsid w:val="00CA19F7"/>
    <w:rsid w:val="00CA4BB4"/>
    <w:rsid w:val="00CA52C3"/>
    <w:rsid w:val="00CA54DF"/>
    <w:rsid w:val="00CB09D4"/>
    <w:rsid w:val="00CB122A"/>
    <w:rsid w:val="00CB1FA6"/>
    <w:rsid w:val="00CB377B"/>
    <w:rsid w:val="00CB3AAE"/>
    <w:rsid w:val="00CB54DC"/>
    <w:rsid w:val="00CB6D71"/>
    <w:rsid w:val="00CB79EA"/>
    <w:rsid w:val="00CC130C"/>
    <w:rsid w:val="00CC205D"/>
    <w:rsid w:val="00CC24EA"/>
    <w:rsid w:val="00CC275A"/>
    <w:rsid w:val="00CC2F3E"/>
    <w:rsid w:val="00CC498C"/>
    <w:rsid w:val="00CC763A"/>
    <w:rsid w:val="00CC7E43"/>
    <w:rsid w:val="00CD246B"/>
    <w:rsid w:val="00CD2AC7"/>
    <w:rsid w:val="00CD3C9A"/>
    <w:rsid w:val="00CD44A4"/>
    <w:rsid w:val="00CE0B31"/>
    <w:rsid w:val="00CE0D2B"/>
    <w:rsid w:val="00CE1472"/>
    <w:rsid w:val="00CE1DA5"/>
    <w:rsid w:val="00CE23EF"/>
    <w:rsid w:val="00CE381B"/>
    <w:rsid w:val="00CE43C4"/>
    <w:rsid w:val="00CE5345"/>
    <w:rsid w:val="00CF1942"/>
    <w:rsid w:val="00CF2A05"/>
    <w:rsid w:val="00CF4CBA"/>
    <w:rsid w:val="00CF6C58"/>
    <w:rsid w:val="00CF7ADF"/>
    <w:rsid w:val="00D00197"/>
    <w:rsid w:val="00D0089E"/>
    <w:rsid w:val="00D011DD"/>
    <w:rsid w:val="00D026B0"/>
    <w:rsid w:val="00D0331A"/>
    <w:rsid w:val="00D0336B"/>
    <w:rsid w:val="00D036C4"/>
    <w:rsid w:val="00D03CDE"/>
    <w:rsid w:val="00D04AD3"/>
    <w:rsid w:val="00D04EC0"/>
    <w:rsid w:val="00D05038"/>
    <w:rsid w:val="00D0552B"/>
    <w:rsid w:val="00D05EA5"/>
    <w:rsid w:val="00D065F9"/>
    <w:rsid w:val="00D06DB3"/>
    <w:rsid w:val="00D1094E"/>
    <w:rsid w:val="00D10FB7"/>
    <w:rsid w:val="00D120E7"/>
    <w:rsid w:val="00D13848"/>
    <w:rsid w:val="00D13E56"/>
    <w:rsid w:val="00D13FB7"/>
    <w:rsid w:val="00D15540"/>
    <w:rsid w:val="00D1561B"/>
    <w:rsid w:val="00D1574F"/>
    <w:rsid w:val="00D164AF"/>
    <w:rsid w:val="00D20988"/>
    <w:rsid w:val="00D21770"/>
    <w:rsid w:val="00D253E3"/>
    <w:rsid w:val="00D25F16"/>
    <w:rsid w:val="00D267C1"/>
    <w:rsid w:val="00D278F8"/>
    <w:rsid w:val="00D30635"/>
    <w:rsid w:val="00D30852"/>
    <w:rsid w:val="00D34227"/>
    <w:rsid w:val="00D36A4B"/>
    <w:rsid w:val="00D44FAC"/>
    <w:rsid w:val="00D45CC2"/>
    <w:rsid w:val="00D5099F"/>
    <w:rsid w:val="00D50BB9"/>
    <w:rsid w:val="00D51BB2"/>
    <w:rsid w:val="00D54643"/>
    <w:rsid w:val="00D56DCB"/>
    <w:rsid w:val="00D57CC8"/>
    <w:rsid w:val="00D605CC"/>
    <w:rsid w:val="00D6131C"/>
    <w:rsid w:val="00D62B7A"/>
    <w:rsid w:val="00D6507B"/>
    <w:rsid w:val="00D65BD7"/>
    <w:rsid w:val="00D67E7D"/>
    <w:rsid w:val="00D73520"/>
    <w:rsid w:val="00D73E21"/>
    <w:rsid w:val="00D73F94"/>
    <w:rsid w:val="00D744E9"/>
    <w:rsid w:val="00D74A78"/>
    <w:rsid w:val="00D74B1D"/>
    <w:rsid w:val="00D76A03"/>
    <w:rsid w:val="00D82415"/>
    <w:rsid w:val="00D826C2"/>
    <w:rsid w:val="00D8398B"/>
    <w:rsid w:val="00D84E41"/>
    <w:rsid w:val="00D85DC9"/>
    <w:rsid w:val="00D90395"/>
    <w:rsid w:val="00D92D4C"/>
    <w:rsid w:val="00D92ECE"/>
    <w:rsid w:val="00D93286"/>
    <w:rsid w:val="00D93ABC"/>
    <w:rsid w:val="00D93E06"/>
    <w:rsid w:val="00D948E9"/>
    <w:rsid w:val="00D94FB4"/>
    <w:rsid w:val="00D95ACF"/>
    <w:rsid w:val="00D96194"/>
    <w:rsid w:val="00D963B2"/>
    <w:rsid w:val="00D978D9"/>
    <w:rsid w:val="00DA248A"/>
    <w:rsid w:val="00DB0337"/>
    <w:rsid w:val="00DB10D1"/>
    <w:rsid w:val="00DB55A9"/>
    <w:rsid w:val="00DB5BDE"/>
    <w:rsid w:val="00DB5E05"/>
    <w:rsid w:val="00DB71D1"/>
    <w:rsid w:val="00DC08E3"/>
    <w:rsid w:val="00DC3B59"/>
    <w:rsid w:val="00DC4493"/>
    <w:rsid w:val="00DC6B12"/>
    <w:rsid w:val="00DC706E"/>
    <w:rsid w:val="00DD00D3"/>
    <w:rsid w:val="00DD0255"/>
    <w:rsid w:val="00DD50A4"/>
    <w:rsid w:val="00DE4111"/>
    <w:rsid w:val="00DE53BE"/>
    <w:rsid w:val="00DF2B97"/>
    <w:rsid w:val="00DF3D6F"/>
    <w:rsid w:val="00DF46ED"/>
    <w:rsid w:val="00DF508F"/>
    <w:rsid w:val="00DF58F4"/>
    <w:rsid w:val="00DF5D89"/>
    <w:rsid w:val="00DF6714"/>
    <w:rsid w:val="00DF67AA"/>
    <w:rsid w:val="00DF7CED"/>
    <w:rsid w:val="00E0075B"/>
    <w:rsid w:val="00E00C9B"/>
    <w:rsid w:val="00E01237"/>
    <w:rsid w:val="00E02D65"/>
    <w:rsid w:val="00E02E7D"/>
    <w:rsid w:val="00E0701A"/>
    <w:rsid w:val="00E1015F"/>
    <w:rsid w:val="00E203B6"/>
    <w:rsid w:val="00E2069D"/>
    <w:rsid w:val="00E23943"/>
    <w:rsid w:val="00E25323"/>
    <w:rsid w:val="00E30EE7"/>
    <w:rsid w:val="00E3244E"/>
    <w:rsid w:val="00E330DC"/>
    <w:rsid w:val="00E33C63"/>
    <w:rsid w:val="00E34291"/>
    <w:rsid w:val="00E3672E"/>
    <w:rsid w:val="00E36D28"/>
    <w:rsid w:val="00E401B8"/>
    <w:rsid w:val="00E4223B"/>
    <w:rsid w:val="00E44847"/>
    <w:rsid w:val="00E47148"/>
    <w:rsid w:val="00E506FC"/>
    <w:rsid w:val="00E553F7"/>
    <w:rsid w:val="00E55E8C"/>
    <w:rsid w:val="00E574E9"/>
    <w:rsid w:val="00E60AFC"/>
    <w:rsid w:val="00E60DDB"/>
    <w:rsid w:val="00E66980"/>
    <w:rsid w:val="00E67729"/>
    <w:rsid w:val="00E70844"/>
    <w:rsid w:val="00E713DA"/>
    <w:rsid w:val="00E74A65"/>
    <w:rsid w:val="00E754C6"/>
    <w:rsid w:val="00E75D66"/>
    <w:rsid w:val="00E75DF1"/>
    <w:rsid w:val="00E76462"/>
    <w:rsid w:val="00E800C4"/>
    <w:rsid w:val="00E801D4"/>
    <w:rsid w:val="00E82ECB"/>
    <w:rsid w:val="00E83721"/>
    <w:rsid w:val="00E83968"/>
    <w:rsid w:val="00E83A3A"/>
    <w:rsid w:val="00E8435F"/>
    <w:rsid w:val="00E84696"/>
    <w:rsid w:val="00E84A0F"/>
    <w:rsid w:val="00E932AD"/>
    <w:rsid w:val="00E940D8"/>
    <w:rsid w:val="00E956A5"/>
    <w:rsid w:val="00E95EE0"/>
    <w:rsid w:val="00E96E26"/>
    <w:rsid w:val="00EA08E9"/>
    <w:rsid w:val="00EA0CCD"/>
    <w:rsid w:val="00EA2CDA"/>
    <w:rsid w:val="00EA360E"/>
    <w:rsid w:val="00EA527C"/>
    <w:rsid w:val="00EB0B85"/>
    <w:rsid w:val="00EB1A44"/>
    <w:rsid w:val="00EB5186"/>
    <w:rsid w:val="00EB5618"/>
    <w:rsid w:val="00EB5A72"/>
    <w:rsid w:val="00EB6B52"/>
    <w:rsid w:val="00EC074C"/>
    <w:rsid w:val="00EC0A2E"/>
    <w:rsid w:val="00EC18B2"/>
    <w:rsid w:val="00EC5436"/>
    <w:rsid w:val="00EC6D8B"/>
    <w:rsid w:val="00ED063C"/>
    <w:rsid w:val="00ED1100"/>
    <w:rsid w:val="00ED1C58"/>
    <w:rsid w:val="00ED2C5F"/>
    <w:rsid w:val="00ED33DB"/>
    <w:rsid w:val="00ED7602"/>
    <w:rsid w:val="00ED7D52"/>
    <w:rsid w:val="00EE00CD"/>
    <w:rsid w:val="00EE25E7"/>
    <w:rsid w:val="00EE35AE"/>
    <w:rsid w:val="00EF21F2"/>
    <w:rsid w:val="00EF3EB5"/>
    <w:rsid w:val="00EF4220"/>
    <w:rsid w:val="00EF4718"/>
    <w:rsid w:val="00EF55C8"/>
    <w:rsid w:val="00EF66E1"/>
    <w:rsid w:val="00F04E6A"/>
    <w:rsid w:val="00F04F1F"/>
    <w:rsid w:val="00F05C76"/>
    <w:rsid w:val="00F07A08"/>
    <w:rsid w:val="00F07C1F"/>
    <w:rsid w:val="00F128B9"/>
    <w:rsid w:val="00F12BF0"/>
    <w:rsid w:val="00F13AED"/>
    <w:rsid w:val="00F13BE3"/>
    <w:rsid w:val="00F13D98"/>
    <w:rsid w:val="00F1510C"/>
    <w:rsid w:val="00F16145"/>
    <w:rsid w:val="00F162E6"/>
    <w:rsid w:val="00F1768B"/>
    <w:rsid w:val="00F17D51"/>
    <w:rsid w:val="00F21621"/>
    <w:rsid w:val="00F222CE"/>
    <w:rsid w:val="00F229D9"/>
    <w:rsid w:val="00F22CEC"/>
    <w:rsid w:val="00F23958"/>
    <w:rsid w:val="00F23B28"/>
    <w:rsid w:val="00F2442A"/>
    <w:rsid w:val="00F24613"/>
    <w:rsid w:val="00F26DBA"/>
    <w:rsid w:val="00F27996"/>
    <w:rsid w:val="00F30652"/>
    <w:rsid w:val="00F3454F"/>
    <w:rsid w:val="00F34F6D"/>
    <w:rsid w:val="00F40BCE"/>
    <w:rsid w:val="00F41513"/>
    <w:rsid w:val="00F416B0"/>
    <w:rsid w:val="00F44B71"/>
    <w:rsid w:val="00F54090"/>
    <w:rsid w:val="00F56E13"/>
    <w:rsid w:val="00F571FB"/>
    <w:rsid w:val="00F60378"/>
    <w:rsid w:val="00F60BDC"/>
    <w:rsid w:val="00F60E76"/>
    <w:rsid w:val="00F736BE"/>
    <w:rsid w:val="00F738C6"/>
    <w:rsid w:val="00F7550F"/>
    <w:rsid w:val="00F758B5"/>
    <w:rsid w:val="00F75971"/>
    <w:rsid w:val="00F75DD8"/>
    <w:rsid w:val="00F7630B"/>
    <w:rsid w:val="00F80511"/>
    <w:rsid w:val="00F80F6A"/>
    <w:rsid w:val="00F815D7"/>
    <w:rsid w:val="00F82C20"/>
    <w:rsid w:val="00F85F55"/>
    <w:rsid w:val="00F86148"/>
    <w:rsid w:val="00F86AD2"/>
    <w:rsid w:val="00F86FCA"/>
    <w:rsid w:val="00F90557"/>
    <w:rsid w:val="00F90BBA"/>
    <w:rsid w:val="00F90D4C"/>
    <w:rsid w:val="00F91014"/>
    <w:rsid w:val="00F91CFA"/>
    <w:rsid w:val="00F925B4"/>
    <w:rsid w:val="00F925EC"/>
    <w:rsid w:val="00F943F5"/>
    <w:rsid w:val="00F95DB4"/>
    <w:rsid w:val="00F975BF"/>
    <w:rsid w:val="00FA15F0"/>
    <w:rsid w:val="00FA1D06"/>
    <w:rsid w:val="00FA207B"/>
    <w:rsid w:val="00FA2847"/>
    <w:rsid w:val="00FA39DC"/>
    <w:rsid w:val="00FA3AAF"/>
    <w:rsid w:val="00FA682A"/>
    <w:rsid w:val="00FA7852"/>
    <w:rsid w:val="00FB0DE7"/>
    <w:rsid w:val="00FB1FEB"/>
    <w:rsid w:val="00FB211C"/>
    <w:rsid w:val="00FB3A82"/>
    <w:rsid w:val="00FB735D"/>
    <w:rsid w:val="00FB7474"/>
    <w:rsid w:val="00FC0147"/>
    <w:rsid w:val="00FC03C5"/>
    <w:rsid w:val="00FC2A2D"/>
    <w:rsid w:val="00FC4362"/>
    <w:rsid w:val="00FC6D73"/>
    <w:rsid w:val="00FD15CA"/>
    <w:rsid w:val="00FD1E50"/>
    <w:rsid w:val="00FD245E"/>
    <w:rsid w:val="00FD3088"/>
    <w:rsid w:val="00FD3A82"/>
    <w:rsid w:val="00FD3CA0"/>
    <w:rsid w:val="00FD68AB"/>
    <w:rsid w:val="00FD6E93"/>
    <w:rsid w:val="00FD7C00"/>
    <w:rsid w:val="00FE0F71"/>
    <w:rsid w:val="00FE3EF9"/>
    <w:rsid w:val="00FE4E51"/>
    <w:rsid w:val="00FF189F"/>
    <w:rsid w:val="00FF1E98"/>
    <w:rsid w:val="00FF4A9C"/>
    <w:rsid w:val="00FF7C2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774C05"/>
  <w15:docId w15:val="{6B22926A-C990-4EB8-9585-B751779C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b-NO"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rsid w:val="00764098"/>
    <w:pPr>
      <w:numPr>
        <w:numId w:val="27"/>
      </w:numPr>
      <w:spacing w:line="360" w:lineRule="auto"/>
      <w:jc w:val="both"/>
      <w:outlineLvl w:val="0"/>
    </w:pPr>
    <w:rPr>
      <w:rFonts w:eastAsia="Times New Roman" w:cs="Times New Roman"/>
      <w:b/>
      <w:color w:val="000000"/>
      <w:lang w:val="en-US"/>
    </w:rPr>
  </w:style>
  <w:style w:type="paragraph" w:styleId="Overskrift2">
    <w:name w:val="heading 2"/>
    <w:basedOn w:val="Overskrift1"/>
    <w:next w:val="Normal1"/>
    <w:rsid w:val="00B1452F"/>
    <w:pPr>
      <w:numPr>
        <w:numId w:val="0"/>
      </w:numPr>
      <w:outlineLvl w:val="1"/>
    </w:pPr>
    <w:rPr>
      <w:u w:val="single"/>
    </w:rPr>
  </w:style>
  <w:style w:type="paragraph" w:styleId="Overskrift3">
    <w:name w:val="heading 3"/>
    <w:basedOn w:val="Normal1"/>
    <w:next w:val="Normal1"/>
    <w:rsid w:val="0033233A"/>
    <w:pPr>
      <w:spacing w:line="480" w:lineRule="auto"/>
      <w:outlineLvl w:val="2"/>
    </w:pPr>
    <w:rPr>
      <w:u w:val="single"/>
    </w:rPr>
  </w:style>
  <w:style w:type="paragraph" w:styleId="Overskrift4">
    <w:name w:val="heading 4"/>
    <w:basedOn w:val="Normal1"/>
    <w:next w:val="Normal1"/>
    <w:rsid w:val="0033233A"/>
    <w:pPr>
      <w:spacing w:line="480" w:lineRule="auto"/>
      <w:outlineLvl w:val="3"/>
    </w:pPr>
  </w:style>
  <w:style w:type="paragraph" w:styleId="Overskrift5">
    <w:name w:val="heading 5"/>
    <w:basedOn w:val="Normal1"/>
    <w:next w:val="Normal1"/>
    <w:rsid w:val="0033233A"/>
    <w:pPr>
      <w:spacing w:line="480" w:lineRule="auto"/>
      <w:outlineLvl w:val="4"/>
    </w:pPr>
    <w:rPr>
      <w:b/>
    </w:rPr>
  </w:style>
  <w:style w:type="paragraph" w:styleId="Overskrift6">
    <w:name w:val="heading 6"/>
    <w:basedOn w:val="Normal1"/>
    <w:next w:val="Normal1"/>
    <w:rsid w:val="0033233A"/>
    <w:pPr>
      <w:spacing w:before="200" w:after="40"/>
      <w:outlineLvl w:val="5"/>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rmal1">
    <w:name w:val="Normal1"/>
    <w:rsid w:val="00D94FB4"/>
    <w:pPr>
      <w:spacing w:line="360" w:lineRule="auto"/>
      <w:jc w:val="both"/>
    </w:pPr>
    <w:rPr>
      <w:rFonts w:eastAsia="Times New Roman" w:cs="Times New Roman"/>
      <w:color w:val="000000"/>
      <w:lang w:val="en-US"/>
    </w:rPr>
  </w:style>
  <w:style w:type="paragraph" w:styleId="Tittel">
    <w:name w:val="Title"/>
    <w:basedOn w:val="Normal1"/>
    <w:next w:val="Normal1"/>
    <w:rsid w:val="0033233A"/>
    <w:pPr>
      <w:spacing w:before="480" w:after="120"/>
    </w:pPr>
    <w:rPr>
      <w:b/>
      <w:sz w:val="72"/>
    </w:rPr>
  </w:style>
  <w:style w:type="paragraph" w:styleId="Undertittel">
    <w:name w:val="Subtitle"/>
    <w:basedOn w:val="Normal1"/>
    <w:next w:val="Normal1"/>
    <w:rsid w:val="0033233A"/>
    <w:pPr>
      <w:spacing w:before="360" w:after="80"/>
    </w:pPr>
    <w:rPr>
      <w:rFonts w:ascii="Georgia" w:eastAsia="Georgia" w:hAnsi="Georgia" w:cs="Georgia"/>
      <w:i/>
      <w:color w:val="666666"/>
      <w:sz w:val="48"/>
    </w:rPr>
  </w:style>
  <w:style w:type="paragraph" w:styleId="Topptekst">
    <w:name w:val="header"/>
    <w:basedOn w:val="Normal"/>
    <w:link w:val="TopptekstTegn"/>
    <w:uiPriority w:val="99"/>
    <w:unhideWhenUsed/>
    <w:rsid w:val="00E3672E"/>
    <w:pPr>
      <w:tabs>
        <w:tab w:val="center" w:pos="4153"/>
        <w:tab w:val="right" w:pos="8306"/>
      </w:tabs>
    </w:pPr>
  </w:style>
  <w:style w:type="character" w:customStyle="1" w:styleId="TopptekstTegn">
    <w:name w:val="Topptekst Tegn"/>
    <w:basedOn w:val="Standardskriftforavsnitt"/>
    <w:link w:val="Topptekst"/>
    <w:uiPriority w:val="99"/>
    <w:rsid w:val="00E3672E"/>
  </w:style>
  <w:style w:type="paragraph" w:styleId="Bunntekst">
    <w:name w:val="footer"/>
    <w:basedOn w:val="Normal"/>
    <w:link w:val="BunntekstTegn"/>
    <w:uiPriority w:val="99"/>
    <w:unhideWhenUsed/>
    <w:rsid w:val="00E3672E"/>
    <w:pPr>
      <w:tabs>
        <w:tab w:val="center" w:pos="4153"/>
        <w:tab w:val="right" w:pos="8306"/>
      </w:tabs>
    </w:pPr>
  </w:style>
  <w:style w:type="character" w:customStyle="1" w:styleId="BunntekstTegn">
    <w:name w:val="Bunntekst Tegn"/>
    <w:basedOn w:val="Standardskriftforavsnitt"/>
    <w:link w:val="Bunntekst"/>
    <w:uiPriority w:val="99"/>
    <w:rsid w:val="00E3672E"/>
  </w:style>
  <w:style w:type="character" w:styleId="Merknadsreferanse">
    <w:name w:val="annotation reference"/>
    <w:basedOn w:val="Standardskriftforavsnitt"/>
    <w:uiPriority w:val="99"/>
    <w:semiHidden/>
    <w:unhideWhenUsed/>
    <w:rsid w:val="001C7CB9"/>
    <w:rPr>
      <w:sz w:val="18"/>
      <w:szCs w:val="18"/>
    </w:rPr>
  </w:style>
  <w:style w:type="paragraph" w:styleId="Merknadstekst">
    <w:name w:val="annotation text"/>
    <w:basedOn w:val="Normal"/>
    <w:link w:val="MerknadstekstTegn"/>
    <w:uiPriority w:val="99"/>
    <w:unhideWhenUsed/>
    <w:rsid w:val="001C7CB9"/>
  </w:style>
  <w:style w:type="character" w:customStyle="1" w:styleId="MerknadstekstTegn">
    <w:name w:val="Merknadstekst Tegn"/>
    <w:basedOn w:val="Standardskriftforavsnitt"/>
    <w:link w:val="Merknadstekst"/>
    <w:uiPriority w:val="99"/>
    <w:rsid w:val="001C7CB9"/>
  </w:style>
  <w:style w:type="paragraph" w:styleId="Kommentaremne">
    <w:name w:val="annotation subject"/>
    <w:basedOn w:val="Merknadstekst"/>
    <w:next w:val="Merknadstekst"/>
    <w:link w:val="KommentaremneTegn"/>
    <w:uiPriority w:val="99"/>
    <w:semiHidden/>
    <w:unhideWhenUsed/>
    <w:rsid w:val="001C7CB9"/>
    <w:rPr>
      <w:b/>
      <w:bCs/>
      <w:sz w:val="20"/>
      <w:szCs w:val="20"/>
    </w:rPr>
  </w:style>
  <w:style w:type="character" w:customStyle="1" w:styleId="KommentaremneTegn">
    <w:name w:val="Kommentaremne Tegn"/>
    <w:basedOn w:val="MerknadstekstTegn"/>
    <w:link w:val="Kommentaremne"/>
    <w:uiPriority w:val="99"/>
    <w:semiHidden/>
    <w:rsid w:val="001C7CB9"/>
    <w:rPr>
      <w:b/>
      <w:bCs/>
      <w:sz w:val="20"/>
      <w:szCs w:val="20"/>
    </w:rPr>
  </w:style>
  <w:style w:type="paragraph" w:styleId="Revisjon">
    <w:name w:val="Revision"/>
    <w:hidden/>
    <w:uiPriority w:val="99"/>
    <w:semiHidden/>
    <w:rsid w:val="001C7CB9"/>
  </w:style>
  <w:style w:type="paragraph" w:styleId="Bobletekst">
    <w:name w:val="Balloon Text"/>
    <w:basedOn w:val="Normal"/>
    <w:link w:val="BobletekstTegn"/>
    <w:uiPriority w:val="99"/>
    <w:semiHidden/>
    <w:unhideWhenUsed/>
    <w:rsid w:val="001C7CB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C7CB9"/>
    <w:rPr>
      <w:rFonts w:ascii="Lucida Grande" w:hAnsi="Lucida Grande" w:cs="Lucida Grande"/>
      <w:sz w:val="18"/>
      <w:szCs w:val="18"/>
    </w:rPr>
  </w:style>
  <w:style w:type="character" w:styleId="Hyperkobling">
    <w:name w:val="Hyperlink"/>
    <w:basedOn w:val="Standardskriftforavsnitt"/>
    <w:uiPriority w:val="99"/>
    <w:unhideWhenUsed/>
    <w:rsid w:val="00BA7DA8"/>
    <w:rPr>
      <w:color w:val="0000FF" w:themeColor="hyperlink"/>
      <w:u w:val="single"/>
    </w:rPr>
  </w:style>
  <w:style w:type="paragraph" w:styleId="NormalWeb">
    <w:name w:val="Normal (Web)"/>
    <w:basedOn w:val="Normal"/>
    <w:uiPriority w:val="99"/>
    <w:semiHidden/>
    <w:unhideWhenUsed/>
    <w:rsid w:val="00F738C6"/>
    <w:pPr>
      <w:spacing w:before="100" w:beforeAutospacing="1" w:after="100" w:afterAutospacing="1"/>
    </w:pPr>
    <w:rPr>
      <w:rFonts w:ascii="Times New Roman" w:hAnsi="Times New Roman" w:cs="Times New Roman"/>
      <w:lang w:eastAsia="nb-NO"/>
    </w:rPr>
  </w:style>
  <w:style w:type="character" w:styleId="Plassholdertekst">
    <w:name w:val="Placeholder Text"/>
    <w:basedOn w:val="Standardskriftforavsnitt"/>
    <w:uiPriority w:val="99"/>
    <w:semiHidden/>
    <w:rsid w:val="002128AF"/>
    <w:rPr>
      <w:color w:val="808080"/>
    </w:rPr>
  </w:style>
  <w:style w:type="character" w:styleId="Sidetall">
    <w:name w:val="page number"/>
    <w:basedOn w:val="Standardskriftforavsnitt"/>
    <w:unhideWhenUsed/>
    <w:rsid w:val="00BC73D1"/>
  </w:style>
  <w:style w:type="paragraph" w:styleId="Brdtekst">
    <w:name w:val="Body Text"/>
    <w:link w:val="BrdtekstTegn"/>
    <w:rsid w:val="00D10FB7"/>
    <w:pPr>
      <w:pBdr>
        <w:top w:val="nil"/>
        <w:left w:val="nil"/>
        <w:bottom w:val="nil"/>
        <w:right w:val="nil"/>
        <w:between w:val="nil"/>
        <w:bar w:val="nil"/>
      </w:pBdr>
      <w:spacing w:line="480" w:lineRule="auto"/>
    </w:pPr>
    <w:rPr>
      <w:rFonts w:ascii="Times New Roman" w:eastAsia="Arial Unicode MS" w:hAnsi="Times New Roman" w:cs="Arial Unicode MS"/>
      <w:color w:val="000000"/>
      <w:u w:color="000000"/>
      <w:bdr w:val="nil"/>
      <w:lang w:val="en-US" w:eastAsia="en-GB"/>
    </w:rPr>
  </w:style>
  <w:style w:type="character" w:customStyle="1" w:styleId="BrdtekstTegn">
    <w:name w:val="Brødtekst Tegn"/>
    <w:basedOn w:val="Standardskriftforavsnitt"/>
    <w:link w:val="Brdtekst"/>
    <w:rsid w:val="00D10FB7"/>
    <w:rPr>
      <w:rFonts w:ascii="Times New Roman" w:eastAsia="Arial Unicode MS" w:hAnsi="Times New Roman" w:cs="Arial Unicode MS"/>
      <w:color w:val="000000"/>
      <w:u w:color="000000"/>
      <w:bdr w:val="nil"/>
      <w:lang w:val="en-US" w:eastAsia="en-GB"/>
    </w:rPr>
  </w:style>
  <w:style w:type="paragraph" w:styleId="Listeavsnitt">
    <w:name w:val="List Paragraph"/>
    <w:basedOn w:val="Normal"/>
    <w:uiPriority w:val="34"/>
    <w:qFormat/>
    <w:rsid w:val="00A31060"/>
    <w:pPr>
      <w:ind w:left="720"/>
    </w:pPr>
    <w:rPr>
      <w:rFonts w:ascii="Times New Roman" w:eastAsiaTheme="minorHAnsi" w:hAnsi="Times New Roman" w:cs="Times New Roman"/>
      <w:lang w:val="en-GB" w:eastAsia="en-GB"/>
    </w:rPr>
  </w:style>
  <w:style w:type="table" w:styleId="Tabellrutenett">
    <w:name w:val="Table Grid"/>
    <w:basedOn w:val="Vanligtabell"/>
    <w:uiPriority w:val="59"/>
    <w:rsid w:val="000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CEbodytext">
    <w:name w:val="JCE body text"/>
    <w:rsid w:val="00160B5C"/>
    <w:pPr>
      <w:spacing w:line="480" w:lineRule="auto"/>
      <w:ind w:firstLine="360"/>
    </w:pPr>
    <w:rPr>
      <w:rFonts w:ascii="Bookman Old Style" w:eastAsia="Times New Roman" w:hAnsi="Bookman Old Style" w:cs="Times New Roman"/>
      <w:sz w:val="20"/>
      <w:lang w:val="en-US" w:eastAsia="en-US"/>
    </w:rPr>
  </w:style>
  <w:style w:type="paragraph" w:customStyle="1" w:styleId="JCEH1">
    <w:name w:val="JCE H1"/>
    <w:next w:val="JCEbodytext"/>
    <w:rsid w:val="00160B5C"/>
    <w:pPr>
      <w:keepNext/>
      <w:spacing w:before="240" w:line="240" w:lineRule="atLeast"/>
      <w:outlineLvl w:val="0"/>
    </w:pPr>
    <w:rPr>
      <w:rFonts w:ascii="Helvetica" w:eastAsia="Times New Roman" w:hAnsi="Helvetica" w:cs="Times New Roman"/>
      <w:b/>
      <w:caps/>
      <w:color w:val="000090"/>
      <w:kern w:val="28"/>
      <w:sz w:val="20"/>
      <w:lang w:val="en-US" w:eastAsia="en-US"/>
    </w:rPr>
  </w:style>
  <w:style w:type="character" w:customStyle="1" w:styleId="Overskrift1Tegn">
    <w:name w:val="Overskrift 1 Tegn"/>
    <w:basedOn w:val="Standardskriftforavsnitt"/>
    <w:link w:val="Overskrift1"/>
    <w:rsid w:val="00764098"/>
    <w:rPr>
      <w:rFonts w:eastAsia="Times New Roman" w:cs="Times New Roman"/>
      <w:b/>
      <w:color w:val="000000"/>
      <w:lang w:val="en-US"/>
    </w:rPr>
  </w:style>
  <w:style w:type="paragraph" w:customStyle="1" w:styleId="JCETitle">
    <w:name w:val="JCE Title"/>
    <w:next w:val="Normal"/>
    <w:qFormat/>
    <w:rsid w:val="0001334B"/>
    <w:pPr>
      <w:spacing w:after="120" w:line="400" w:lineRule="atLeast"/>
    </w:pPr>
    <w:rPr>
      <w:rFonts w:ascii="Helvetica" w:eastAsia="Cambria" w:hAnsi="Helvetica" w:cs="Times New Roman"/>
      <w:b/>
      <w:sz w:val="32"/>
      <w:lang w:val="en-US" w:eastAsia="en-US"/>
    </w:rPr>
  </w:style>
  <w:style w:type="paragraph" w:customStyle="1" w:styleId="JCEAuNames">
    <w:name w:val="JCE AuNames"/>
    <w:basedOn w:val="Normal"/>
    <w:qFormat/>
    <w:rsid w:val="00C6106B"/>
    <w:pPr>
      <w:tabs>
        <w:tab w:val="left" w:pos="360"/>
      </w:tabs>
      <w:spacing w:line="480" w:lineRule="auto"/>
    </w:pPr>
    <w:rPr>
      <w:rFonts w:ascii="Bookman Old Style" w:eastAsia="Times New Roman" w:hAnsi="Bookman Old Style" w:cs="Times New Roman"/>
      <w:sz w:val="20"/>
      <w:lang w:val="en-US" w:eastAsia="en-US"/>
    </w:rPr>
  </w:style>
  <w:style w:type="paragraph" w:customStyle="1" w:styleId="Default">
    <w:name w:val="Default"/>
    <w:rsid w:val="00661A2B"/>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 w:type="character" w:customStyle="1" w:styleId="orderdetailsitemname">
    <w:name w:val="orderdetailsitemname"/>
    <w:basedOn w:val="Standardskriftforavsnitt"/>
    <w:rsid w:val="00CE23EF"/>
  </w:style>
  <w:style w:type="paragraph" w:customStyle="1" w:styleId="JCETabletext">
    <w:name w:val="JCE Table text"/>
    <w:basedOn w:val="Normal"/>
    <w:next w:val="Normal"/>
    <w:rsid w:val="00741789"/>
    <w:pPr>
      <w:keepLines/>
      <w:widowControl w:val="0"/>
      <w:spacing w:before="40" w:after="40"/>
    </w:pPr>
    <w:rPr>
      <w:rFonts w:ascii="Bookman Old Style" w:eastAsia="Times New Roman" w:hAnsi="Bookman Old Style" w:cs="Times New Roman"/>
      <w:sz w:val="18"/>
      <w:lang w:val="en-US" w:eastAsia="en-US"/>
    </w:rPr>
  </w:style>
  <w:style w:type="character" w:styleId="Fulgthyperkobling">
    <w:name w:val="FollowedHyperlink"/>
    <w:basedOn w:val="Standardskriftforavsnitt"/>
    <w:uiPriority w:val="99"/>
    <w:semiHidden/>
    <w:unhideWhenUsed/>
    <w:rsid w:val="003710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93596">
      <w:bodyDiv w:val="1"/>
      <w:marLeft w:val="0"/>
      <w:marRight w:val="0"/>
      <w:marTop w:val="0"/>
      <w:marBottom w:val="0"/>
      <w:divBdr>
        <w:top w:val="none" w:sz="0" w:space="0" w:color="auto"/>
        <w:left w:val="none" w:sz="0" w:space="0" w:color="auto"/>
        <w:bottom w:val="none" w:sz="0" w:space="0" w:color="auto"/>
        <w:right w:val="none" w:sz="0" w:space="0" w:color="auto"/>
      </w:divBdr>
    </w:div>
    <w:div w:id="322004862">
      <w:bodyDiv w:val="1"/>
      <w:marLeft w:val="0"/>
      <w:marRight w:val="0"/>
      <w:marTop w:val="0"/>
      <w:marBottom w:val="0"/>
      <w:divBdr>
        <w:top w:val="none" w:sz="0" w:space="0" w:color="auto"/>
        <w:left w:val="none" w:sz="0" w:space="0" w:color="auto"/>
        <w:bottom w:val="none" w:sz="0" w:space="0" w:color="auto"/>
        <w:right w:val="none" w:sz="0" w:space="0" w:color="auto"/>
      </w:divBdr>
    </w:div>
    <w:div w:id="358750271">
      <w:bodyDiv w:val="1"/>
      <w:marLeft w:val="0"/>
      <w:marRight w:val="0"/>
      <w:marTop w:val="0"/>
      <w:marBottom w:val="0"/>
      <w:divBdr>
        <w:top w:val="none" w:sz="0" w:space="0" w:color="auto"/>
        <w:left w:val="none" w:sz="0" w:space="0" w:color="auto"/>
        <w:bottom w:val="none" w:sz="0" w:space="0" w:color="auto"/>
        <w:right w:val="none" w:sz="0" w:space="0" w:color="auto"/>
      </w:divBdr>
    </w:div>
    <w:div w:id="440035423">
      <w:bodyDiv w:val="1"/>
      <w:marLeft w:val="0"/>
      <w:marRight w:val="0"/>
      <w:marTop w:val="0"/>
      <w:marBottom w:val="0"/>
      <w:divBdr>
        <w:top w:val="none" w:sz="0" w:space="0" w:color="auto"/>
        <w:left w:val="none" w:sz="0" w:space="0" w:color="auto"/>
        <w:bottom w:val="none" w:sz="0" w:space="0" w:color="auto"/>
        <w:right w:val="none" w:sz="0" w:space="0" w:color="auto"/>
      </w:divBdr>
    </w:div>
    <w:div w:id="561522101">
      <w:bodyDiv w:val="1"/>
      <w:marLeft w:val="0"/>
      <w:marRight w:val="0"/>
      <w:marTop w:val="0"/>
      <w:marBottom w:val="0"/>
      <w:divBdr>
        <w:top w:val="none" w:sz="0" w:space="0" w:color="auto"/>
        <w:left w:val="none" w:sz="0" w:space="0" w:color="auto"/>
        <w:bottom w:val="none" w:sz="0" w:space="0" w:color="auto"/>
        <w:right w:val="none" w:sz="0" w:space="0" w:color="auto"/>
      </w:divBdr>
    </w:div>
    <w:div w:id="631446938">
      <w:bodyDiv w:val="1"/>
      <w:marLeft w:val="0"/>
      <w:marRight w:val="0"/>
      <w:marTop w:val="0"/>
      <w:marBottom w:val="0"/>
      <w:divBdr>
        <w:top w:val="none" w:sz="0" w:space="0" w:color="auto"/>
        <w:left w:val="none" w:sz="0" w:space="0" w:color="auto"/>
        <w:bottom w:val="none" w:sz="0" w:space="0" w:color="auto"/>
        <w:right w:val="none" w:sz="0" w:space="0" w:color="auto"/>
      </w:divBdr>
    </w:div>
    <w:div w:id="776293134">
      <w:bodyDiv w:val="1"/>
      <w:marLeft w:val="0"/>
      <w:marRight w:val="0"/>
      <w:marTop w:val="0"/>
      <w:marBottom w:val="0"/>
      <w:divBdr>
        <w:top w:val="none" w:sz="0" w:space="0" w:color="auto"/>
        <w:left w:val="none" w:sz="0" w:space="0" w:color="auto"/>
        <w:bottom w:val="none" w:sz="0" w:space="0" w:color="auto"/>
        <w:right w:val="none" w:sz="0" w:space="0" w:color="auto"/>
      </w:divBdr>
    </w:div>
    <w:div w:id="965046161">
      <w:bodyDiv w:val="1"/>
      <w:marLeft w:val="0"/>
      <w:marRight w:val="0"/>
      <w:marTop w:val="0"/>
      <w:marBottom w:val="0"/>
      <w:divBdr>
        <w:top w:val="none" w:sz="0" w:space="0" w:color="auto"/>
        <w:left w:val="none" w:sz="0" w:space="0" w:color="auto"/>
        <w:bottom w:val="none" w:sz="0" w:space="0" w:color="auto"/>
        <w:right w:val="none" w:sz="0" w:space="0" w:color="auto"/>
      </w:divBdr>
    </w:div>
    <w:div w:id="1264798608">
      <w:bodyDiv w:val="1"/>
      <w:marLeft w:val="0"/>
      <w:marRight w:val="0"/>
      <w:marTop w:val="0"/>
      <w:marBottom w:val="0"/>
      <w:divBdr>
        <w:top w:val="none" w:sz="0" w:space="0" w:color="auto"/>
        <w:left w:val="none" w:sz="0" w:space="0" w:color="auto"/>
        <w:bottom w:val="none" w:sz="0" w:space="0" w:color="auto"/>
        <w:right w:val="none" w:sz="0" w:space="0" w:color="auto"/>
      </w:divBdr>
    </w:div>
    <w:div w:id="1499005311">
      <w:bodyDiv w:val="1"/>
      <w:marLeft w:val="0"/>
      <w:marRight w:val="0"/>
      <w:marTop w:val="0"/>
      <w:marBottom w:val="0"/>
      <w:divBdr>
        <w:top w:val="none" w:sz="0" w:space="0" w:color="auto"/>
        <w:left w:val="none" w:sz="0" w:space="0" w:color="auto"/>
        <w:bottom w:val="none" w:sz="0" w:space="0" w:color="auto"/>
        <w:right w:val="none" w:sz="0" w:space="0" w:color="auto"/>
      </w:divBdr>
    </w:div>
    <w:div w:id="1626615528">
      <w:bodyDiv w:val="1"/>
      <w:marLeft w:val="0"/>
      <w:marRight w:val="0"/>
      <w:marTop w:val="0"/>
      <w:marBottom w:val="0"/>
      <w:divBdr>
        <w:top w:val="none" w:sz="0" w:space="0" w:color="auto"/>
        <w:left w:val="none" w:sz="0" w:space="0" w:color="auto"/>
        <w:bottom w:val="none" w:sz="0" w:space="0" w:color="auto"/>
        <w:right w:val="none" w:sz="0" w:space="0" w:color="auto"/>
      </w:divBdr>
    </w:div>
    <w:div w:id="1804075900">
      <w:bodyDiv w:val="1"/>
      <w:marLeft w:val="0"/>
      <w:marRight w:val="0"/>
      <w:marTop w:val="0"/>
      <w:marBottom w:val="0"/>
      <w:divBdr>
        <w:top w:val="none" w:sz="0" w:space="0" w:color="auto"/>
        <w:left w:val="none" w:sz="0" w:space="0" w:color="auto"/>
        <w:bottom w:val="none" w:sz="0" w:space="0" w:color="auto"/>
        <w:right w:val="none" w:sz="0" w:space="0" w:color="auto"/>
      </w:divBdr>
    </w:div>
    <w:div w:id="1831290595">
      <w:bodyDiv w:val="1"/>
      <w:marLeft w:val="0"/>
      <w:marRight w:val="0"/>
      <w:marTop w:val="0"/>
      <w:marBottom w:val="0"/>
      <w:divBdr>
        <w:top w:val="none" w:sz="0" w:space="0" w:color="auto"/>
        <w:left w:val="none" w:sz="0" w:space="0" w:color="auto"/>
        <w:bottom w:val="none" w:sz="0" w:space="0" w:color="auto"/>
        <w:right w:val="none" w:sz="0" w:space="0" w:color="auto"/>
      </w:divBdr>
      <w:divsChild>
        <w:div w:id="1410612192">
          <w:marLeft w:val="0"/>
          <w:marRight w:val="0"/>
          <w:marTop w:val="0"/>
          <w:marBottom w:val="0"/>
          <w:divBdr>
            <w:top w:val="none" w:sz="0" w:space="0" w:color="auto"/>
            <w:left w:val="none" w:sz="0" w:space="0" w:color="auto"/>
            <w:bottom w:val="none" w:sz="0" w:space="0" w:color="auto"/>
            <w:right w:val="none" w:sz="0" w:space="0" w:color="auto"/>
          </w:divBdr>
        </w:div>
      </w:divsChild>
    </w:div>
    <w:div w:id="1923098314">
      <w:bodyDiv w:val="1"/>
      <w:marLeft w:val="0"/>
      <w:marRight w:val="0"/>
      <w:marTop w:val="0"/>
      <w:marBottom w:val="0"/>
      <w:divBdr>
        <w:top w:val="none" w:sz="0" w:space="0" w:color="auto"/>
        <w:left w:val="none" w:sz="0" w:space="0" w:color="auto"/>
        <w:bottom w:val="none" w:sz="0" w:space="0" w:color="auto"/>
        <w:right w:val="none" w:sz="0" w:space="0" w:color="auto"/>
      </w:divBdr>
    </w:div>
    <w:div w:id="2091846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11.ti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chart" Target="charts/chart1.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tif"/><Relationship Id="rId29" Type="http://schemas.openxmlformats.org/officeDocument/2006/relationships/image" Target="media/image15.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Relationship Id="rId24" Type="http://schemas.openxmlformats.org/officeDocument/2006/relationships/image" Target="media/image14.ti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tif"/><Relationship Id="rId23" Type="http://schemas.openxmlformats.org/officeDocument/2006/relationships/image" Target="media/image13.tif"/><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www.lego.com" TargetMode="External"/><Relationship Id="rId19" Type="http://schemas.openxmlformats.org/officeDocument/2006/relationships/image" Target="media/image9.tif"/><Relationship Id="rId31" Type="http://schemas.openxmlformats.org/officeDocument/2006/relationships/image" Target="media/image17.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Relationship Id="rId22" Type="http://schemas.openxmlformats.org/officeDocument/2006/relationships/image" Target="media/image12.tif"/><Relationship Id="rId27" Type="http://schemas.openxmlformats.org/officeDocument/2006/relationships/image" Target="media/image15.png"/><Relationship Id="rId30" Type="http://schemas.openxmlformats.org/officeDocument/2006/relationships/image" Target="media/image16.tif"/><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js\Desktop\Polarimetri\Polarimeter%20TRD%20Juni-Sep%20(bjs1)%20eng%20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js\Desktop\Polarimetri\Polarimeter%20TRD%20Juni-Sep%20(bjs1)%20eng%20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64690026954175E-2"/>
          <c:y val="5.0925925925925923E-2"/>
          <c:w val="0.80649128764564804"/>
          <c:h val="0.74350320793234181"/>
        </c:manualLayout>
      </c:layout>
      <c:scatterChart>
        <c:scatterStyle val="lineMarker"/>
        <c:varyColors val="0"/>
        <c:ser>
          <c:idx val="0"/>
          <c:order val="0"/>
          <c:spPr>
            <a:ln w="19050" cap="rnd">
              <a:noFill/>
              <a:round/>
            </a:ln>
            <a:effectLst/>
          </c:spPr>
          <c:marker>
            <c:symbol val="circle"/>
            <c:size val="6"/>
            <c:spPr>
              <a:noFill/>
              <a:ln w="9525">
                <a:solidFill>
                  <a:schemeClr val="tx1"/>
                </a:solidFill>
              </a:ln>
              <a:effectLst/>
            </c:spPr>
          </c:marker>
          <c:trendline>
            <c:spPr>
              <a:ln w="6350" cap="rnd">
                <a:solidFill>
                  <a:schemeClr val="tx1"/>
                </a:solidFill>
                <a:prstDash val="solid"/>
              </a:ln>
              <a:effectLst/>
            </c:spPr>
            <c:trendlineType val="poly"/>
            <c:order val="3"/>
            <c:dispRSqr val="0"/>
            <c:dispEq val="0"/>
          </c:trendline>
          <c:xVal>
            <c:numRef>
              <c:f>'min max'!$C$12:$C$27</c:f>
              <c:numCache>
                <c:formatCode>General</c:formatCode>
                <c:ptCount val="16"/>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numCache>
            </c:numRef>
          </c:xVal>
          <c:yVal>
            <c:numRef>
              <c:f>'min max'!$D$12:$D$27</c:f>
              <c:numCache>
                <c:formatCode>General</c:formatCode>
                <c:ptCount val="16"/>
                <c:pt idx="0">
                  <c:v>9</c:v>
                </c:pt>
                <c:pt idx="1">
                  <c:v>7.1</c:v>
                </c:pt>
                <c:pt idx="2">
                  <c:v>5.7</c:v>
                </c:pt>
                <c:pt idx="3">
                  <c:v>4.4000000000000004</c:v>
                </c:pt>
                <c:pt idx="4">
                  <c:v>3.55</c:v>
                </c:pt>
                <c:pt idx="5">
                  <c:v>2.9</c:v>
                </c:pt>
                <c:pt idx="6">
                  <c:v>2.5</c:v>
                </c:pt>
                <c:pt idx="7">
                  <c:v>2.2000000000000002</c:v>
                </c:pt>
                <c:pt idx="8">
                  <c:v>2.2999999999999998</c:v>
                </c:pt>
                <c:pt idx="9">
                  <c:v>2.5</c:v>
                </c:pt>
                <c:pt idx="10">
                  <c:v>2.9</c:v>
                </c:pt>
                <c:pt idx="11">
                  <c:v>3.6</c:v>
                </c:pt>
                <c:pt idx="12">
                  <c:v>4.5</c:v>
                </c:pt>
                <c:pt idx="13">
                  <c:v>5.85</c:v>
                </c:pt>
                <c:pt idx="14">
                  <c:v>7.1</c:v>
                </c:pt>
                <c:pt idx="15">
                  <c:v>8.8000000000000007</c:v>
                </c:pt>
              </c:numCache>
            </c:numRef>
          </c:yVal>
          <c:smooth val="0"/>
          <c:extLst>
            <c:ext xmlns:c16="http://schemas.microsoft.com/office/drawing/2014/chart" uri="{C3380CC4-5D6E-409C-BE32-E72D297353CC}">
              <c16:uniqueId val="{00000001-7059-3F45-B1DE-3E5E214314F5}"/>
            </c:ext>
          </c:extLst>
        </c:ser>
        <c:ser>
          <c:idx val="1"/>
          <c:order val="1"/>
          <c:tx>
            <c:v>F costly</c:v>
          </c:tx>
          <c:spPr>
            <a:ln w="25400" cap="rnd">
              <a:noFill/>
              <a:round/>
            </a:ln>
            <a:effectLst/>
          </c:spPr>
          <c:marker>
            <c:symbol val="circle"/>
            <c:size val="6"/>
            <c:spPr>
              <a:solidFill>
                <a:schemeClr val="tx1"/>
              </a:solidFill>
              <a:ln w="9525">
                <a:solidFill>
                  <a:schemeClr val="tx1"/>
                </a:solidFill>
              </a:ln>
              <a:effectLst/>
            </c:spPr>
          </c:marker>
          <c:trendline>
            <c:spPr>
              <a:ln w="6350" cap="rnd">
                <a:solidFill>
                  <a:schemeClr val="tx1"/>
                </a:solidFill>
                <a:prstDash val="solid"/>
              </a:ln>
              <a:effectLst/>
            </c:spPr>
            <c:trendlineType val="poly"/>
            <c:order val="3"/>
            <c:dispRSqr val="0"/>
            <c:dispEq val="0"/>
          </c:trendline>
          <c:xVal>
            <c:numRef>
              <c:f>'min max'!$H$13:$H$27</c:f>
              <c:numCache>
                <c:formatCode>General</c:formatCode>
                <c:ptCount val="15"/>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numCache>
            </c:numRef>
          </c:xVal>
          <c:yVal>
            <c:numRef>
              <c:f>'min max'!$I$13:$I$27</c:f>
              <c:numCache>
                <c:formatCode>General</c:formatCode>
                <c:ptCount val="15"/>
                <c:pt idx="0">
                  <c:v>9.36</c:v>
                </c:pt>
                <c:pt idx="1">
                  <c:v>7.9</c:v>
                </c:pt>
                <c:pt idx="2">
                  <c:v>6.3</c:v>
                </c:pt>
                <c:pt idx="3">
                  <c:v>5.0999999999999996</c:v>
                </c:pt>
                <c:pt idx="4">
                  <c:v>4</c:v>
                </c:pt>
                <c:pt idx="5">
                  <c:v>3.25</c:v>
                </c:pt>
                <c:pt idx="6">
                  <c:v>2.8</c:v>
                </c:pt>
                <c:pt idx="7">
                  <c:v>2.5</c:v>
                </c:pt>
                <c:pt idx="8">
                  <c:v>2.6</c:v>
                </c:pt>
                <c:pt idx="9">
                  <c:v>2.8</c:v>
                </c:pt>
                <c:pt idx="10">
                  <c:v>3.4</c:v>
                </c:pt>
                <c:pt idx="11">
                  <c:v>4.3</c:v>
                </c:pt>
                <c:pt idx="12">
                  <c:v>5.4</c:v>
                </c:pt>
                <c:pt idx="13">
                  <c:v>6.9</c:v>
                </c:pt>
                <c:pt idx="14">
                  <c:v>8.4</c:v>
                </c:pt>
              </c:numCache>
            </c:numRef>
          </c:yVal>
          <c:smooth val="0"/>
          <c:extLst>
            <c:ext xmlns:c16="http://schemas.microsoft.com/office/drawing/2014/chart" uri="{C3380CC4-5D6E-409C-BE32-E72D297353CC}">
              <c16:uniqueId val="{00000003-7059-3F45-B1DE-3E5E214314F5}"/>
            </c:ext>
          </c:extLst>
        </c:ser>
        <c:dLbls>
          <c:showLegendKey val="0"/>
          <c:showVal val="0"/>
          <c:showCatName val="0"/>
          <c:showSerName val="0"/>
          <c:showPercent val="0"/>
          <c:showBubbleSize val="0"/>
        </c:dLbls>
        <c:axId val="1486073536"/>
        <c:axId val="1486069184"/>
      </c:scatterChart>
      <c:valAx>
        <c:axId val="1486073536"/>
        <c:scaling>
          <c:orientation val="minMax"/>
          <c:max val="-8"/>
          <c:min val="-2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r>
                  <a:rPr lang="nb-NO">
                    <a:solidFill>
                      <a:schemeClr val="tx1"/>
                    </a:solidFill>
                    <a:latin typeface="Cambria" panose="02040503050406030204" pitchFamily="18" charset="0"/>
                    <a:ea typeface="Cambria" panose="02040503050406030204" pitchFamily="18" charset="0"/>
                  </a:rPr>
                  <a:t>Optical rotation (°)</a:t>
                </a:r>
              </a:p>
            </c:rich>
          </c:tx>
          <c:layout>
            <c:manualLayout>
              <c:xMode val="edge"/>
              <c:yMode val="edge"/>
              <c:x val="0.26426307560611523"/>
              <c:y val="0.890493948673082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nb-NO"/>
          </a:p>
        </c:txPr>
        <c:crossAx val="1486069184"/>
        <c:crosses val="autoZero"/>
        <c:crossBetween val="midCat"/>
      </c:valAx>
      <c:valAx>
        <c:axId val="148606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wrap="square" anchor="ctr" anchorCtr="1"/>
              <a:lstStyle/>
              <a:p>
                <a:pPr>
                  <a:defRPr sz="1000" b="0" i="0" u="none" strike="noStrike" kern="1200" baseline="0">
                    <a:solidFill>
                      <a:schemeClr val="tx1"/>
                    </a:solidFill>
                    <a:latin typeface="+mn-lt"/>
                    <a:ea typeface="+mn-ea"/>
                    <a:cs typeface="+mn-cs"/>
                  </a:defRPr>
                </a:pPr>
                <a:r>
                  <a:rPr lang="nb-NO">
                    <a:solidFill>
                      <a:schemeClr val="tx1"/>
                    </a:solidFill>
                    <a:latin typeface="Cambria" panose="02040503050406030204" pitchFamily="18" charset="0"/>
                    <a:ea typeface="Cambria" panose="02040503050406030204" pitchFamily="18" charset="0"/>
                  </a:rPr>
                  <a:t>mV</a:t>
                </a:r>
              </a:p>
            </c:rich>
          </c:tx>
          <c:layout>
            <c:manualLayout>
              <c:xMode val="edge"/>
              <c:yMode val="edge"/>
              <c:x val="0.94444444444444442"/>
              <c:y val="0.36983012540099153"/>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nb-NO"/>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nb-NO"/>
          </a:p>
        </c:txPr>
        <c:crossAx val="1486073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99526430773669E-2"/>
          <c:y val="4.6296296296296294E-2"/>
          <c:w val="0.75772346591977768"/>
          <c:h val="0.75037839020122477"/>
        </c:manualLayout>
      </c:layout>
      <c:scatterChart>
        <c:scatterStyle val="lineMarker"/>
        <c:varyColors val="0"/>
        <c:ser>
          <c:idx val="1"/>
          <c:order val="0"/>
          <c:tx>
            <c:v>F costly</c:v>
          </c:tx>
          <c:spPr>
            <a:ln w="25400" cap="rnd">
              <a:noFill/>
              <a:round/>
            </a:ln>
            <a:effectLst/>
          </c:spPr>
          <c:marker>
            <c:symbol val="circle"/>
            <c:size val="6"/>
            <c:spPr>
              <a:solidFill>
                <a:schemeClr val="tx1"/>
              </a:solidFill>
              <a:ln w="9525">
                <a:solidFill>
                  <a:schemeClr val="tx1"/>
                </a:solidFill>
              </a:ln>
              <a:effectLst/>
            </c:spPr>
          </c:marker>
          <c:trendline>
            <c:spPr>
              <a:ln w="19050" cap="rnd">
                <a:solidFill>
                  <a:schemeClr val="accent2"/>
                </a:solidFill>
                <a:prstDash val="sysDot"/>
              </a:ln>
              <a:effectLst/>
            </c:spPr>
            <c:trendlineType val="log"/>
            <c:dispRSqr val="0"/>
            <c:dispEq val="0"/>
          </c:trendline>
          <c:trendline>
            <c:spPr>
              <a:ln w="6350" cap="rnd">
                <a:solidFill>
                  <a:schemeClr val="tx1"/>
                </a:solidFill>
                <a:prstDash val="solid"/>
              </a:ln>
              <a:effectLst/>
            </c:spPr>
            <c:trendlineType val="poly"/>
            <c:order val="4"/>
            <c:dispRSqr val="0"/>
            <c:dispEq val="0"/>
          </c:trendline>
          <c:xVal>
            <c:numRef>
              <c:f>'min max'!$I$50:$I$65</c:f>
              <c:numCache>
                <c:formatCode>General</c:formatCode>
                <c:ptCount val="16"/>
                <c:pt idx="0">
                  <c:v>-11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numCache>
            </c:numRef>
          </c:xVal>
          <c:yVal>
            <c:numRef>
              <c:f>'min max'!$J$50:$J$65</c:f>
              <c:numCache>
                <c:formatCode>General</c:formatCode>
                <c:ptCount val="16"/>
                <c:pt idx="0">
                  <c:v>383</c:v>
                </c:pt>
                <c:pt idx="1">
                  <c:v>383</c:v>
                </c:pt>
                <c:pt idx="2">
                  <c:v>384.5</c:v>
                </c:pt>
                <c:pt idx="3">
                  <c:v>387</c:v>
                </c:pt>
                <c:pt idx="4">
                  <c:v>387</c:v>
                </c:pt>
                <c:pt idx="5">
                  <c:v>388</c:v>
                </c:pt>
                <c:pt idx="6">
                  <c:v>388</c:v>
                </c:pt>
                <c:pt idx="7">
                  <c:v>387</c:v>
                </c:pt>
                <c:pt idx="8">
                  <c:v>384.5</c:v>
                </c:pt>
                <c:pt idx="9">
                  <c:v>382</c:v>
                </c:pt>
                <c:pt idx="10">
                  <c:v>382</c:v>
                </c:pt>
                <c:pt idx="11">
                  <c:v>379</c:v>
                </c:pt>
                <c:pt idx="12">
                  <c:v>378</c:v>
                </c:pt>
                <c:pt idx="13">
                  <c:v>377</c:v>
                </c:pt>
                <c:pt idx="14">
                  <c:v>373</c:v>
                </c:pt>
                <c:pt idx="15">
                  <c:v>371</c:v>
                </c:pt>
              </c:numCache>
            </c:numRef>
          </c:yVal>
          <c:smooth val="0"/>
          <c:extLst>
            <c:ext xmlns:c16="http://schemas.microsoft.com/office/drawing/2014/chart" uri="{C3380CC4-5D6E-409C-BE32-E72D297353CC}">
              <c16:uniqueId val="{00000002-8343-2648-8C18-56C04D8E3F88}"/>
            </c:ext>
          </c:extLst>
        </c:ser>
        <c:dLbls>
          <c:showLegendKey val="0"/>
          <c:showVal val="0"/>
          <c:showCatName val="0"/>
          <c:showSerName val="0"/>
          <c:showPercent val="0"/>
          <c:showBubbleSize val="0"/>
        </c:dLbls>
        <c:axId val="1486070816"/>
        <c:axId val="1486076256"/>
      </c:scatterChart>
      <c:valAx>
        <c:axId val="1486070816"/>
        <c:scaling>
          <c:orientation val="minMax"/>
          <c:max val="-8"/>
          <c:min val="-2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r>
                  <a:rPr lang="en-US">
                    <a:solidFill>
                      <a:schemeClr val="tx1"/>
                    </a:solidFill>
                    <a:latin typeface="Cambria" panose="02040503050406030204" pitchFamily="18" charset="0"/>
                    <a:ea typeface="Cambria" panose="02040503050406030204" pitchFamily="18" charset="0"/>
                  </a:rPr>
                  <a:t>Optical rotation (°)</a:t>
                </a:r>
              </a:p>
            </c:rich>
          </c:tx>
          <c:layout>
            <c:manualLayout>
              <c:xMode val="edge"/>
              <c:yMode val="edge"/>
              <c:x val="0.24900319323988751"/>
              <c:y val="0.892739501312335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nb-NO"/>
          </a:p>
        </c:txPr>
        <c:crossAx val="1486076256"/>
        <c:crosses val="autoZero"/>
        <c:crossBetween val="midCat"/>
      </c:valAx>
      <c:valAx>
        <c:axId val="1486076256"/>
        <c:scaling>
          <c:orientation val="minMax"/>
          <c:min val="3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Cambria" panose="02040503050406030204" pitchFamily="18" charset="0"/>
                    <a:ea typeface="Cambria" panose="02040503050406030204" pitchFamily="18" charset="0"/>
                  </a:rPr>
                  <a:t>mV</a:t>
                </a:r>
              </a:p>
            </c:rich>
          </c:tx>
          <c:layout>
            <c:manualLayout>
              <c:xMode val="edge"/>
              <c:yMode val="edge"/>
              <c:x val="0.93888888888888888"/>
              <c:y val="0.36973753280839894"/>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nb-NO"/>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nb-NO"/>
          </a:p>
        </c:txPr>
        <c:crossAx val="14860708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0.06146</cdr:x>
      <cdr:y>0.04167</cdr:y>
    </cdr:from>
    <cdr:to>
      <cdr:x>0.15738</cdr:x>
      <cdr:y>0.16667</cdr:y>
    </cdr:to>
    <cdr:sp macro="" textlink="">
      <cdr:nvSpPr>
        <cdr:cNvPr id="2" name="TekstSylinder 1"/>
        <cdr:cNvSpPr txBox="1"/>
      </cdr:nvSpPr>
      <cdr:spPr>
        <a:xfrm xmlns:a="http://schemas.openxmlformats.org/drawingml/2006/main">
          <a:off x="173743" y="114300"/>
          <a:ext cx="271177"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b-NO" sz="1000" b="1">
              <a:solidFill>
                <a:sysClr val="windowText" lastClr="000000"/>
              </a:solidFill>
              <a:latin typeface="Cambria" panose="02040503050406030204" pitchFamily="18" charset="0"/>
              <a:ea typeface="Cambria" panose="020405030504060302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0.06459</cdr:x>
      <cdr:y>0.04722</cdr:y>
    </cdr:from>
    <cdr:to>
      <cdr:x>0.16507</cdr:x>
      <cdr:y>0.15556</cdr:y>
    </cdr:to>
    <cdr:sp macro="" textlink="">
      <cdr:nvSpPr>
        <cdr:cNvPr id="2" name="TekstSylinder 1"/>
        <cdr:cNvSpPr txBox="1"/>
      </cdr:nvSpPr>
      <cdr:spPr>
        <a:xfrm xmlns:a="http://schemas.openxmlformats.org/drawingml/2006/main">
          <a:off x="205740" y="129540"/>
          <a:ext cx="320040" cy="2971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b-NO" sz="1000" b="1">
              <a:solidFill>
                <a:sysClr val="windowText" lastClr="000000"/>
              </a:solidFill>
              <a:latin typeface="Cambria" panose="02040503050406030204" pitchFamily="18" charset="0"/>
              <a:ea typeface="Cambria" panose="02040503050406030204" pitchFamily="18"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CBB51F6D64184DBB0A58C911947F16" ma:contentTypeVersion="9" ma:contentTypeDescription="Opprett et nytt dokument." ma:contentTypeScope="" ma:versionID="2cd11e4c63acefe979494214f6eb4a2a">
  <xsd:schema xmlns:xsd="http://www.w3.org/2001/XMLSchema" xmlns:xs="http://www.w3.org/2001/XMLSchema" xmlns:p="http://schemas.microsoft.com/office/2006/metadata/properties" xmlns:ns3="bc345575-81c0-4fe7-a210-8171b748212b" targetNamespace="http://schemas.microsoft.com/office/2006/metadata/properties" ma:root="true" ma:fieldsID="f8f5db4fcc442e941de6a8a9ad4b605e" ns3:_="">
    <xsd:import namespace="bc345575-81c0-4fe7-a210-8171b74821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45575-81c0-4fe7-a210-8171b7482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3033A7-0C48-453B-A7EF-A9F986B80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45575-81c0-4fe7-a210-8171b7482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210B6-AEF4-40EF-9EBA-703100EE2D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55DE63-7AAD-486E-BB22-80BE04303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3519</Words>
  <Characters>18654</Characters>
  <Application>Microsoft Office Word</Application>
  <DocSecurity>0</DocSecurity>
  <Lines>155</Lines>
  <Paragraphs>44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supporting info polarimeter</vt:lpstr>
      <vt:lpstr>supporting info polarimeter</vt:lpstr>
    </vt:vector>
  </TitlesOfParts>
  <Company>NTNU</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 polarimeter</dc:title>
  <dc:subject/>
  <dc:creator>Birte J. Sjursnes</dc:creator>
  <cp:keywords/>
  <dc:description/>
  <cp:lastModifiedBy>Birte Johanne Sjursnes</cp:lastModifiedBy>
  <cp:revision>2</cp:revision>
  <cp:lastPrinted>2017-02-10T12:23:00Z</cp:lastPrinted>
  <dcterms:created xsi:type="dcterms:W3CDTF">2020-06-14T13:29:00Z</dcterms:created>
  <dcterms:modified xsi:type="dcterms:W3CDTF">2020-06-14T13:29:00Z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MacEqns">
    <vt:bool>true</vt:bool>
  </property>
  <property fmtid="{D5CDD505-2E9C-101B-9397-08002B2CF9AE}" pid="4" name="ContentTypeId">
    <vt:lpwstr>0x0101005FCBB51F6D64184DBB0A58C911947F16</vt:lpwstr>
  </property>
</Properties>
</file>